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2A928" w14:textId="77777777" w:rsidR="007A67C5" w:rsidRPr="00E91CBC" w:rsidRDefault="007A67C5" w:rsidP="007A67C5">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PATVIRTINTA </w:t>
      </w:r>
    </w:p>
    <w:p w14:paraId="52602491" w14:textId="77777777" w:rsidR="007A67C5" w:rsidRPr="00E91CBC" w:rsidRDefault="007A67C5" w:rsidP="007A67C5">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Skuodo miesto vietos veiklos grupės tarybos</w:t>
      </w:r>
    </w:p>
    <w:p w14:paraId="4D67C1FE" w14:textId="77777777" w:rsidR="007A67C5" w:rsidRPr="00E91CBC" w:rsidRDefault="007A67C5" w:rsidP="007A67C5">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 202</w:t>
      </w:r>
      <w:r>
        <w:rPr>
          <w:rFonts w:ascii="Times New Roman" w:hAnsi="Times New Roman" w:cs="Times New Roman"/>
        </w:rPr>
        <w:t>5</w:t>
      </w:r>
      <w:r w:rsidRPr="00E91CBC">
        <w:rPr>
          <w:rFonts w:ascii="Times New Roman" w:hAnsi="Times New Roman" w:cs="Times New Roman"/>
        </w:rPr>
        <w:t xml:space="preserve"> m. </w:t>
      </w:r>
      <w:r>
        <w:rPr>
          <w:rFonts w:ascii="Times New Roman" w:hAnsi="Times New Roman" w:cs="Times New Roman"/>
        </w:rPr>
        <w:t xml:space="preserve">sausio </w:t>
      </w:r>
      <w:r w:rsidRPr="007D64F6">
        <w:rPr>
          <w:rFonts w:ascii="Times New Roman" w:hAnsi="Times New Roman" w:cs="Times New Roman"/>
        </w:rPr>
        <w:t>30 d. protokolu Nr. T2025-3</w:t>
      </w:r>
    </w:p>
    <w:p w14:paraId="208A0CA9" w14:textId="77777777" w:rsidR="007A67C5" w:rsidRDefault="007A67C5" w:rsidP="007A67C5">
      <w:pPr>
        <w:spacing w:after="0" w:line="240" w:lineRule="auto"/>
        <w:jc w:val="center"/>
        <w:rPr>
          <w:rFonts w:ascii="Times New Roman" w:eastAsia="Times New Roman" w:hAnsi="Times New Roman" w:cs="Times New Roman"/>
          <w:b/>
          <w:bCs/>
          <w:sz w:val="24"/>
          <w:szCs w:val="24"/>
        </w:rPr>
      </w:pPr>
    </w:p>
    <w:p w14:paraId="6B146BA2" w14:textId="77777777" w:rsidR="007A67C5" w:rsidRPr="004B5304" w:rsidRDefault="007A67C5" w:rsidP="007A67C5">
      <w:pPr>
        <w:spacing w:after="0" w:line="240" w:lineRule="auto"/>
        <w:jc w:val="center"/>
        <w:rPr>
          <w:rFonts w:ascii="Times New Roman" w:eastAsia="Times New Roman" w:hAnsi="Times New Roman" w:cs="Times New Roman"/>
          <w:b/>
          <w:bCs/>
          <w:sz w:val="24"/>
          <w:szCs w:val="24"/>
        </w:rPr>
      </w:pPr>
      <w:r w:rsidRPr="004B5304">
        <w:rPr>
          <w:rFonts w:ascii="Times New Roman" w:eastAsia="Times New Roman" w:hAnsi="Times New Roman" w:cs="Times New Roman"/>
          <w:b/>
          <w:bCs/>
          <w:sz w:val="24"/>
          <w:szCs w:val="24"/>
        </w:rPr>
        <w:t>KVIETIMAS TEIKTI PROJEKTŲ ĮGYVENDINIMO PLANUS</w:t>
      </w:r>
    </w:p>
    <w:p w14:paraId="0972278E" w14:textId="65E7D5E8" w:rsidR="007A67C5" w:rsidRPr="004F7B26" w:rsidRDefault="004B5304" w:rsidP="007A67C5">
      <w:pPr>
        <w:spacing w:after="0" w:line="240" w:lineRule="auto"/>
        <w:jc w:val="center"/>
        <w:rPr>
          <w:rFonts w:ascii="Times New Roman" w:eastAsia="Times New Roman" w:hAnsi="Times New Roman" w:cs="Times New Roman"/>
          <w:b/>
          <w:bCs/>
          <w:sz w:val="24"/>
          <w:szCs w:val="24"/>
        </w:rPr>
      </w:pPr>
      <w:r w:rsidRPr="004F7B26">
        <w:rPr>
          <w:rFonts w:ascii="Times New Roman" w:eastAsia="Times New Roman" w:hAnsi="Times New Roman" w:cs="Times New Roman"/>
          <w:b/>
          <w:bCs/>
          <w:sz w:val="24"/>
          <w:szCs w:val="24"/>
        </w:rPr>
        <w:t>„</w:t>
      </w:r>
      <w:r w:rsidRPr="004F7B26">
        <w:rPr>
          <w:rFonts w:ascii="Times New Roman" w:hAnsi="Times New Roman" w:cs="Times New Roman"/>
          <w:b/>
          <w:bCs/>
          <w:sz w:val="24"/>
          <w:szCs w:val="24"/>
          <w:highlight w:val="white"/>
        </w:rPr>
        <w:t>BENDRUOMENINĖS PAGALBOS SENYVO AMŽIAUS, NEĮGALIEMS ASMENIMS, MIGRANTAMS INICIATYVŲ SKATINIMAS SKUODO MIESTE</w:t>
      </w:r>
      <w:r w:rsidR="004F7B26" w:rsidRPr="004F7B26">
        <w:rPr>
          <w:rFonts w:ascii="Times New Roman" w:hAnsi="Times New Roman" w:cs="Times New Roman"/>
          <w:b/>
          <w:bCs/>
          <w:sz w:val="24"/>
          <w:szCs w:val="24"/>
        </w:rPr>
        <w:t>“</w:t>
      </w:r>
    </w:p>
    <w:p w14:paraId="7B64363E" w14:textId="77777777" w:rsidR="007A67C5" w:rsidRPr="00244F72" w:rsidRDefault="007A67C5" w:rsidP="007A67C5">
      <w:pPr>
        <w:spacing w:after="0" w:line="240" w:lineRule="auto"/>
        <w:jc w:val="center"/>
        <w:rPr>
          <w:rFonts w:ascii="Times New Roman" w:hAnsi="Times New Roman" w:cs="Times New Roman"/>
          <w:b/>
          <w:sz w:val="24"/>
          <w:szCs w:val="24"/>
        </w:rPr>
      </w:pPr>
    </w:p>
    <w:p w14:paraId="4E81E98D" w14:textId="77777777" w:rsidR="007A67C5" w:rsidRPr="00514106" w:rsidRDefault="007A67C5" w:rsidP="007A67C5">
      <w:pPr>
        <w:spacing w:after="0" w:line="240" w:lineRule="auto"/>
        <w:jc w:val="center"/>
        <w:rPr>
          <w:rFonts w:ascii="Times New Roman" w:hAnsi="Times New Roman" w:cs="Times New Roman"/>
          <w:i/>
          <w:iCs/>
          <w:color w:val="808080" w:themeColor="background1" w:themeShade="80"/>
          <w:sz w:val="24"/>
          <w:szCs w:val="24"/>
        </w:rPr>
      </w:pPr>
      <w:r w:rsidRPr="34EFEB2D">
        <w:rPr>
          <w:rFonts w:ascii="Times New Roman" w:hAnsi="Times New Roman" w:cs="Times New Roman"/>
          <w:sz w:val="24"/>
          <w:szCs w:val="24"/>
        </w:rPr>
        <w:t>Nr.</w:t>
      </w:r>
      <w:r w:rsidRPr="00810DAB">
        <w:rPr>
          <w:rFonts w:ascii="Times New Roman" w:hAnsi="Times New Roman" w:cs="Times New Roman"/>
          <w:sz w:val="24"/>
          <w:szCs w:val="24"/>
        </w:rPr>
        <w:t xml:space="preserve"> </w:t>
      </w:r>
      <w:r w:rsidRPr="00334E1E">
        <w:rPr>
          <w:rFonts w:ascii="Times New Roman" w:hAnsi="Times New Roman" w:cs="Times New Roman"/>
          <w:sz w:val="24"/>
          <w:szCs w:val="24"/>
        </w:rPr>
        <w:t>Nr. 11-35</w:t>
      </w:r>
      <w:r>
        <w:rPr>
          <w:rFonts w:ascii="Times New Roman" w:hAnsi="Times New Roman" w:cs="Times New Roman"/>
          <w:sz w:val="24"/>
          <w:szCs w:val="24"/>
        </w:rPr>
        <w:t>9</w:t>
      </w:r>
      <w:r w:rsidRPr="00334E1E">
        <w:rPr>
          <w:rFonts w:ascii="Times New Roman" w:hAnsi="Times New Roman" w:cs="Times New Roman"/>
          <w:sz w:val="24"/>
          <w:szCs w:val="24"/>
        </w:rPr>
        <w:t xml:space="preserve">-K </w:t>
      </w:r>
      <w:r w:rsidRPr="00514106">
        <w:rPr>
          <w:rFonts w:ascii="Times New Roman" w:hAnsi="Times New Roman" w:cs="Times New Roman"/>
          <w:i/>
          <w:iCs/>
          <w:color w:val="808080" w:themeColor="background1" w:themeShade="80"/>
          <w:sz w:val="24"/>
          <w:szCs w:val="24"/>
        </w:rPr>
        <w:t xml:space="preserve"> </w:t>
      </w:r>
    </w:p>
    <w:p w14:paraId="68E997F8" w14:textId="77777777" w:rsidR="007A67C5" w:rsidRDefault="007A67C5" w:rsidP="007A67C5">
      <w:pPr>
        <w:spacing w:after="0" w:line="240" w:lineRule="auto"/>
        <w:jc w:val="center"/>
        <w:rPr>
          <w:rFonts w:ascii="Times New Roman" w:hAnsi="Times New Roman" w:cs="Times New Roman"/>
          <w:i/>
          <w:iCs/>
          <w:color w:val="808080" w:themeColor="background1" w:themeShade="80"/>
          <w:sz w:val="24"/>
          <w:szCs w:val="24"/>
        </w:rPr>
      </w:pPr>
    </w:p>
    <w:p w14:paraId="6477E573" w14:textId="77777777" w:rsidR="007A67C5" w:rsidRPr="00E54D69" w:rsidRDefault="007A67C5" w:rsidP="007A67C5">
      <w:pPr>
        <w:spacing w:after="0" w:line="240" w:lineRule="auto"/>
        <w:jc w:val="center"/>
        <w:rPr>
          <w:rFonts w:ascii="Times New Roman" w:hAnsi="Times New Roman" w:cs="Times New Roman"/>
          <w:i/>
          <w:iCs/>
          <w:color w:val="808080" w:themeColor="background1" w:themeShade="80"/>
          <w:sz w:val="24"/>
          <w:szCs w:val="24"/>
        </w:rPr>
      </w:pPr>
    </w:p>
    <w:p w14:paraId="66AA5D3E" w14:textId="77777777" w:rsidR="007A67C5" w:rsidRPr="00E54D69" w:rsidRDefault="007A67C5" w:rsidP="007A67C5">
      <w:pPr>
        <w:spacing w:after="0" w:line="240" w:lineRule="auto"/>
        <w:ind w:firstLine="567"/>
        <w:jc w:val="both"/>
        <w:rPr>
          <w:rFonts w:ascii="Times New Roman" w:hAnsi="Times New Roman" w:cs="Times New Roman"/>
          <w:color w:val="808080" w:themeColor="background1" w:themeShade="80"/>
          <w:sz w:val="24"/>
          <w:szCs w:val="24"/>
        </w:rPr>
      </w:pPr>
      <w:r w:rsidRPr="00E54D69">
        <w:rPr>
          <w:rFonts w:ascii="Times New Roman" w:hAnsi="Times New Roman" w:cs="Times New Roman"/>
          <w:sz w:val="24"/>
          <w:szCs w:val="24"/>
        </w:rPr>
        <w:t>Kvietimas parengtas</w:t>
      </w:r>
      <w:r w:rsidRPr="00E54D69">
        <w:rPr>
          <w:rFonts w:ascii="Times New Roman" w:hAnsi="Times New Roman" w:cs="Times New Roman"/>
          <w:i/>
          <w:iCs/>
          <w:color w:val="808080" w:themeColor="background1" w:themeShade="80"/>
          <w:sz w:val="24"/>
          <w:szCs w:val="24"/>
        </w:rPr>
        <w:t xml:space="preserve"> </w:t>
      </w:r>
      <w:r w:rsidRPr="00E54D69">
        <w:rPr>
          <w:rFonts w:ascii="Times New Roman" w:hAnsi="Times New Roman" w:cs="Times New Roman"/>
          <w:sz w:val="24"/>
          <w:szCs w:val="24"/>
        </w:rPr>
        <w:t>vadovaujantis</w:t>
      </w:r>
      <w:r w:rsidRPr="00E54D69">
        <w:rPr>
          <w:rFonts w:ascii="Times New Roman" w:hAnsi="Times New Roman" w:cs="Times New Roman"/>
          <w:i/>
          <w:iCs/>
          <w:color w:val="808080" w:themeColor="background1" w:themeShade="80"/>
          <w:sz w:val="24"/>
          <w:szCs w:val="24"/>
        </w:rPr>
        <w:t xml:space="preserve"> </w:t>
      </w:r>
      <w:r w:rsidRPr="001B4677">
        <w:rPr>
          <w:rFonts w:ascii="Times New Roman" w:hAnsi="Times New Roman" w:cs="Times New Roman"/>
          <w:sz w:val="24"/>
          <w:szCs w:val="24"/>
          <w:lang w:eastAsia="lt-LT"/>
        </w:rPr>
        <w:t xml:space="preserve">2022–2030 m.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aprašu, patvirtintu </w:t>
      </w:r>
      <w:r w:rsidRPr="001B4677">
        <w:rPr>
          <w:rFonts w:ascii="Times New Roman" w:hAnsi="Times New Roman" w:cs="Times New Roman"/>
          <w:sz w:val="24"/>
          <w:szCs w:val="24"/>
        </w:rPr>
        <w:t>Lietuvos Respublikos vidaus reikalų ministro 2022 m. rugpjūčio 17 d. įsakymu Nr. 1V-536 (Lietuvos Respublikos vidaus reikalų ministro 2023 m. birželio 7 d. įsakymo Nr. 1V-337 redakcija)</w:t>
      </w:r>
      <w:r>
        <w:rPr>
          <w:rFonts w:ascii="Times New Roman" w:hAnsi="Times New Roman" w:cs="Times New Roman"/>
          <w:sz w:val="24"/>
          <w:szCs w:val="24"/>
        </w:rPr>
        <w:t>.</w:t>
      </w:r>
    </w:p>
    <w:p w14:paraId="30C80604" w14:textId="77777777" w:rsidR="007A67C5" w:rsidRDefault="007A67C5" w:rsidP="007A67C5">
      <w:pPr>
        <w:spacing w:after="0" w:line="240" w:lineRule="auto"/>
        <w:ind w:firstLine="567"/>
        <w:jc w:val="both"/>
        <w:rPr>
          <w:rFonts w:ascii="Times New Roman" w:hAnsi="Times New Roman" w:cs="Times New Roman"/>
          <w:color w:val="808080" w:themeColor="background1" w:themeShade="80"/>
          <w:sz w:val="24"/>
          <w:szCs w:val="24"/>
        </w:rPr>
      </w:pPr>
    </w:p>
    <w:tbl>
      <w:tblPr>
        <w:tblStyle w:val="Lentelstinklelis"/>
        <w:tblW w:w="10037" w:type="dxa"/>
        <w:tblInd w:w="-5" w:type="dxa"/>
        <w:tblLayout w:type="fixed"/>
        <w:tblLook w:val="04A0" w:firstRow="1" w:lastRow="0" w:firstColumn="1" w:lastColumn="0" w:noHBand="0" w:noVBand="1"/>
      </w:tblPr>
      <w:tblGrid>
        <w:gridCol w:w="766"/>
        <w:gridCol w:w="2205"/>
        <w:gridCol w:w="7066"/>
      </w:tblGrid>
      <w:tr w:rsidR="007A67C5" w:rsidRPr="008B168C" w:rsidDel="00CA2776" w14:paraId="383F9921" w14:textId="77777777" w:rsidTr="00FE5BC9">
        <w:trPr>
          <w:cantSplit/>
          <w:trHeight w:val="415"/>
        </w:trPr>
        <w:tc>
          <w:tcPr>
            <w:tcW w:w="766" w:type="dxa"/>
          </w:tcPr>
          <w:p w14:paraId="049B8FEA" w14:textId="77777777" w:rsidR="007A67C5" w:rsidRPr="00F410EA" w:rsidDel="00CA2776" w:rsidRDefault="007A67C5" w:rsidP="00FE5BC9">
            <w:pPr>
              <w:rPr>
                <w:rFonts w:ascii="Times New Roman" w:hAnsi="Times New Roman" w:cs="Times New Roman"/>
                <w:b/>
              </w:rPr>
            </w:pPr>
            <w:r w:rsidRPr="00F410EA" w:rsidDel="0094685E">
              <w:rPr>
                <w:rFonts w:ascii="Times New Roman" w:hAnsi="Times New Roman" w:cs="Times New Roman"/>
                <w:b/>
              </w:rPr>
              <w:t>1.</w:t>
            </w:r>
          </w:p>
        </w:tc>
        <w:tc>
          <w:tcPr>
            <w:tcW w:w="9271" w:type="dxa"/>
            <w:gridSpan w:val="2"/>
          </w:tcPr>
          <w:p w14:paraId="5EECA9EC" w14:textId="77777777" w:rsidR="007A67C5" w:rsidRPr="008B168C" w:rsidDel="00CA2776" w:rsidRDefault="007A67C5" w:rsidP="00FE5BC9">
            <w:pPr>
              <w:rPr>
                <w:rFonts w:ascii="Times New Roman" w:hAnsi="Times New Roman" w:cs="Times New Roman"/>
                <w:b/>
                <w:bCs/>
              </w:rPr>
            </w:pPr>
            <w:r w:rsidRPr="47CF691B" w:rsidDel="0094685E">
              <w:rPr>
                <w:rFonts w:ascii="Times New Roman" w:hAnsi="Times New Roman" w:cs="Times New Roman"/>
                <w:b/>
                <w:bCs/>
              </w:rPr>
              <w:t>Informacija apie pažangos priemonę</w:t>
            </w:r>
          </w:p>
        </w:tc>
      </w:tr>
      <w:tr w:rsidR="007A67C5" w:rsidRPr="008B168C" w:rsidDel="00CA2776" w14:paraId="173E749C" w14:textId="77777777" w:rsidTr="00FE5BC9">
        <w:trPr>
          <w:cantSplit/>
          <w:trHeight w:val="300"/>
        </w:trPr>
        <w:tc>
          <w:tcPr>
            <w:tcW w:w="766" w:type="dxa"/>
          </w:tcPr>
          <w:p w14:paraId="7AE24B05" w14:textId="77777777" w:rsidR="007A67C5" w:rsidRPr="00F410EA" w:rsidDel="00CA2776" w:rsidRDefault="007A67C5" w:rsidP="00FE5BC9">
            <w:pPr>
              <w:rPr>
                <w:rFonts w:ascii="Times New Roman" w:hAnsi="Times New Roman" w:cs="Times New Roman"/>
                <w:b/>
              </w:rPr>
            </w:pPr>
            <w:r w:rsidRPr="00F410EA" w:rsidDel="00CA2776">
              <w:rPr>
                <w:rFonts w:ascii="Times New Roman" w:hAnsi="Times New Roman" w:cs="Times New Roman"/>
                <w:b/>
              </w:rPr>
              <w:t>1.1.</w:t>
            </w:r>
          </w:p>
        </w:tc>
        <w:tc>
          <w:tcPr>
            <w:tcW w:w="2205" w:type="dxa"/>
          </w:tcPr>
          <w:p w14:paraId="5664FC52" w14:textId="77777777" w:rsidR="007A67C5" w:rsidRPr="008B168C" w:rsidDel="00CA2776" w:rsidRDefault="007A67C5" w:rsidP="00FE5BC9">
            <w:pPr>
              <w:rPr>
                <w:rFonts w:ascii="Times New Roman" w:hAnsi="Times New Roman" w:cs="Times New Roman"/>
              </w:rPr>
            </w:pPr>
            <w:r w:rsidRPr="7C5D3239" w:rsidDel="00962A9D">
              <w:rPr>
                <w:rFonts w:ascii="Times New Roman" w:hAnsi="Times New Roman" w:cs="Times New Roman"/>
              </w:rPr>
              <w:t>Pažangos priemonės numeris</w:t>
            </w:r>
          </w:p>
        </w:tc>
        <w:tc>
          <w:tcPr>
            <w:tcW w:w="7066" w:type="dxa"/>
          </w:tcPr>
          <w:p w14:paraId="7B30B937" w14:textId="77777777" w:rsidR="007A67C5" w:rsidRPr="00D00A6D" w:rsidDel="00CA2776" w:rsidRDefault="007A67C5" w:rsidP="00FE5BC9">
            <w:pPr>
              <w:jc w:val="both"/>
              <w:rPr>
                <w:rFonts w:ascii="Times New Roman" w:hAnsi="Times New Roman" w:cs="Times New Roman"/>
                <w:i/>
                <w:iCs/>
              </w:rPr>
            </w:pPr>
            <w:r w:rsidRPr="00D00A6D">
              <w:rPr>
                <w:rFonts w:ascii="Times New Roman" w:hAnsi="Times New Roman" w:cs="Times New Roman"/>
                <w:i/>
                <w:iCs/>
              </w:rPr>
              <w:t xml:space="preserve">Nr. 01-004-08-04-01 </w:t>
            </w:r>
          </w:p>
        </w:tc>
      </w:tr>
      <w:tr w:rsidR="007A67C5" w:rsidRPr="008B168C" w:rsidDel="00CA2776" w14:paraId="2490DD7D" w14:textId="77777777" w:rsidTr="00FE5BC9">
        <w:trPr>
          <w:cantSplit/>
          <w:trHeight w:val="300"/>
        </w:trPr>
        <w:tc>
          <w:tcPr>
            <w:tcW w:w="766" w:type="dxa"/>
          </w:tcPr>
          <w:p w14:paraId="520C4170" w14:textId="77777777" w:rsidR="007A67C5" w:rsidRPr="00F410EA" w:rsidDel="00CA2776" w:rsidRDefault="007A67C5" w:rsidP="00FE5BC9">
            <w:pPr>
              <w:rPr>
                <w:rFonts w:ascii="Times New Roman" w:hAnsi="Times New Roman" w:cs="Times New Roman"/>
                <w:b/>
              </w:rPr>
            </w:pPr>
            <w:r w:rsidRPr="00F410EA" w:rsidDel="00CA2776">
              <w:rPr>
                <w:rFonts w:ascii="Times New Roman" w:hAnsi="Times New Roman" w:cs="Times New Roman"/>
                <w:b/>
              </w:rPr>
              <w:t>1.2.</w:t>
            </w:r>
          </w:p>
        </w:tc>
        <w:tc>
          <w:tcPr>
            <w:tcW w:w="2205" w:type="dxa"/>
          </w:tcPr>
          <w:p w14:paraId="3B374B71" w14:textId="77777777" w:rsidR="007A67C5" w:rsidRPr="008B168C" w:rsidDel="00CA2776" w:rsidRDefault="007A67C5" w:rsidP="00FE5BC9">
            <w:pPr>
              <w:rPr>
                <w:rFonts w:ascii="Times New Roman" w:hAnsi="Times New Roman" w:cs="Times New Roman"/>
              </w:rPr>
            </w:pPr>
            <w:r w:rsidRPr="61F0C4A1">
              <w:rPr>
                <w:rFonts w:ascii="Times New Roman" w:hAnsi="Times New Roman" w:cs="Times New Roman"/>
              </w:rPr>
              <w:t>Pažangos priemonės pavadinimas</w:t>
            </w:r>
          </w:p>
        </w:tc>
        <w:tc>
          <w:tcPr>
            <w:tcW w:w="7066" w:type="dxa"/>
          </w:tcPr>
          <w:p w14:paraId="5355FB27" w14:textId="77777777" w:rsidR="007A67C5" w:rsidRPr="00D00A6D" w:rsidDel="00CA2776" w:rsidRDefault="007A67C5" w:rsidP="00FE5BC9">
            <w:pPr>
              <w:jc w:val="both"/>
              <w:rPr>
                <w:rFonts w:ascii="Times New Roman" w:hAnsi="Times New Roman" w:cs="Times New Roman"/>
                <w:i/>
                <w:iCs/>
              </w:rPr>
            </w:pPr>
            <w:r w:rsidRPr="00D00A6D">
              <w:rPr>
                <w:rFonts w:ascii="Times New Roman" w:hAnsi="Times New Roman" w:cs="Times New Roman"/>
                <w:i/>
                <w:iCs/>
              </w:rPr>
              <w:t>„2022–2030 metų plėtros programos valdytojos Lietuvos Respublikos vidaus reikalų ministerijos Viešojo valdymo plėtros programos pažangos priemonė „Didinti visuomenės įsitraukimą į vietos problemų sprendimą“ (toliau - pažangos priemonė)”</w:t>
            </w:r>
          </w:p>
        </w:tc>
      </w:tr>
      <w:tr w:rsidR="007A67C5" w:rsidRPr="008B168C" w14:paraId="5EDC44FC" w14:textId="77777777" w:rsidTr="00FE5BC9">
        <w:trPr>
          <w:cantSplit/>
        </w:trPr>
        <w:tc>
          <w:tcPr>
            <w:tcW w:w="766" w:type="dxa"/>
          </w:tcPr>
          <w:p w14:paraId="648DC17A" w14:textId="77777777" w:rsidR="007A67C5" w:rsidRPr="00F410EA" w:rsidDel="00CA2776" w:rsidRDefault="007A67C5" w:rsidP="00FE5BC9">
            <w:pPr>
              <w:rPr>
                <w:rFonts w:ascii="Times New Roman" w:hAnsi="Times New Roman" w:cs="Times New Roman"/>
                <w:b/>
              </w:rPr>
            </w:pPr>
            <w:r w:rsidRPr="00F410EA">
              <w:rPr>
                <w:rFonts w:ascii="Times New Roman" w:hAnsi="Times New Roman" w:cs="Times New Roman"/>
                <w:b/>
              </w:rPr>
              <w:t>1.3.</w:t>
            </w:r>
          </w:p>
        </w:tc>
        <w:tc>
          <w:tcPr>
            <w:tcW w:w="2205" w:type="dxa"/>
          </w:tcPr>
          <w:p w14:paraId="2D444096" w14:textId="77777777" w:rsidR="007A67C5" w:rsidRPr="008B168C" w:rsidDel="00CA2776" w:rsidRDefault="007A67C5" w:rsidP="00FE5BC9">
            <w:pPr>
              <w:rPr>
                <w:rFonts w:ascii="Times New Roman" w:hAnsi="Times New Roman" w:cs="Times New Roman"/>
              </w:rPr>
            </w:pPr>
            <w:r w:rsidRPr="7C5D3239" w:rsidDel="1D260344">
              <w:rPr>
                <w:rFonts w:ascii="Times New Roman" w:hAnsi="Times New Roman" w:cs="Times New Roman"/>
              </w:rPr>
              <w:t>Asignavimų valdytojas</w:t>
            </w:r>
          </w:p>
        </w:tc>
        <w:tc>
          <w:tcPr>
            <w:tcW w:w="7066" w:type="dxa"/>
          </w:tcPr>
          <w:p w14:paraId="2E6E771C" w14:textId="77777777" w:rsidR="007A67C5" w:rsidRPr="00D00A6D" w:rsidDel="00CA2776" w:rsidRDefault="007A67C5" w:rsidP="00FE5BC9">
            <w:pPr>
              <w:jc w:val="both"/>
              <w:rPr>
                <w:rFonts w:ascii="Times New Roman" w:hAnsi="Times New Roman" w:cs="Times New Roman"/>
                <w:i/>
                <w:iCs/>
                <w:lang w:val="en-GB"/>
              </w:rPr>
            </w:pPr>
            <w:r w:rsidRPr="00D00A6D">
              <w:rPr>
                <w:rFonts w:ascii="Times New Roman" w:hAnsi="Times New Roman" w:cs="Times New Roman"/>
                <w:i/>
                <w:iCs/>
              </w:rPr>
              <w:t>Lietuvos Respublikos Vidaus reikalų ministerija</w:t>
            </w:r>
          </w:p>
        </w:tc>
      </w:tr>
      <w:tr w:rsidR="007A67C5" w:rsidRPr="008B168C" w14:paraId="29A5C630" w14:textId="77777777" w:rsidTr="00FE5BC9">
        <w:trPr>
          <w:cantSplit/>
        </w:trPr>
        <w:tc>
          <w:tcPr>
            <w:tcW w:w="766" w:type="dxa"/>
          </w:tcPr>
          <w:p w14:paraId="434F7341" w14:textId="77777777" w:rsidR="007A67C5" w:rsidRPr="00F410EA" w:rsidDel="00CA2776" w:rsidRDefault="007A67C5" w:rsidP="00FE5BC9">
            <w:pPr>
              <w:rPr>
                <w:rFonts w:ascii="Times New Roman" w:hAnsi="Times New Roman" w:cs="Times New Roman"/>
                <w:b/>
              </w:rPr>
            </w:pPr>
            <w:r w:rsidRPr="00F410EA">
              <w:rPr>
                <w:rFonts w:ascii="Times New Roman" w:hAnsi="Times New Roman" w:cs="Times New Roman"/>
                <w:b/>
              </w:rPr>
              <w:t>1.4.</w:t>
            </w:r>
          </w:p>
        </w:tc>
        <w:tc>
          <w:tcPr>
            <w:tcW w:w="2205" w:type="dxa"/>
          </w:tcPr>
          <w:p w14:paraId="5A055A2E" w14:textId="77777777" w:rsidR="007A67C5" w:rsidRPr="008B168C" w:rsidDel="00CA2776" w:rsidRDefault="007A67C5" w:rsidP="00FE5BC9">
            <w:pPr>
              <w:rPr>
                <w:rFonts w:ascii="Times New Roman" w:hAnsi="Times New Roman" w:cs="Times New Roman"/>
              </w:rPr>
            </w:pPr>
            <w:r w:rsidRPr="7C5D3239" w:rsidDel="00962A9D">
              <w:rPr>
                <w:rFonts w:ascii="Times New Roman" w:hAnsi="Times New Roman" w:cs="Times New Roman"/>
              </w:rPr>
              <w:t>Kita informacija</w:t>
            </w:r>
          </w:p>
        </w:tc>
        <w:tc>
          <w:tcPr>
            <w:tcW w:w="7066" w:type="dxa"/>
          </w:tcPr>
          <w:p w14:paraId="1A618130" w14:textId="77777777" w:rsidR="007A67C5" w:rsidRPr="00D00A6D" w:rsidDel="00CA2776" w:rsidRDefault="007A67C5" w:rsidP="00FE5BC9">
            <w:pPr>
              <w:jc w:val="both"/>
              <w:rPr>
                <w:rFonts w:ascii="Times New Roman" w:hAnsi="Times New Roman" w:cs="Times New Roman"/>
                <w:i/>
                <w:iCs/>
              </w:rPr>
            </w:pPr>
          </w:p>
        </w:tc>
      </w:tr>
      <w:tr w:rsidR="007A67C5" w:rsidRPr="008B168C" w14:paraId="7C09384D" w14:textId="77777777" w:rsidTr="00FE5BC9">
        <w:trPr>
          <w:cantSplit/>
        </w:trPr>
        <w:tc>
          <w:tcPr>
            <w:tcW w:w="766" w:type="dxa"/>
          </w:tcPr>
          <w:p w14:paraId="57B0D84F" w14:textId="77777777" w:rsidR="007A67C5" w:rsidRPr="00F410EA" w:rsidRDefault="007A67C5" w:rsidP="00FE5BC9">
            <w:pPr>
              <w:rPr>
                <w:rFonts w:ascii="Times New Roman" w:hAnsi="Times New Roman" w:cs="Times New Roman"/>
                <w:b/>
              </w:rPr>
            </w:pPr>
            <w:r w:rsidRPr="00F410EA">
              <w:rPr>
                <w:rFonts w:ascii="Times New Roman" w:hAnsi="Times New Roman" w:cs="Times New Roman"/>
                <w:b/>
              </w:rPr>
              <w:t>1.5.</w:t>
            </w:r>
          </w:p>
        </w:tc>
        <w:tc>
          <w:tcPr>
            <w:tcW w:w="2205" w:type="dxa"/>
          </w:tcPr>
          <w:p w14:paraId="3667235E" w14:textId="77777777" w:rsidR="007A67C5" w:rsidRPr="008B168C" w:rsidDel="00CA2776" w:rsidRDefault="007A67C5" w:rsidP="00FE5BC9">
            <w:pPr>
              <w:rPr>
                <w:rFonts w:ascii="Times New Roman" w:hAnsi="Times New Roman" w:cs="Times New Roman"/>
              </w:rPr>
            </w:pPr>
            <w:r w:rsidRPr="008B168C" w:rsidDel="00CA2776">
              <w:rPr>
                <w:rFonts w:ascii="Times New Roman" w:hAnsi="Times New Roman" w:cs="Times New Roman"/>
              </w:rPr>
              <w:t>Dokumentai</w:t>
            </w:r>
          </w:p>
        </w:tc>
        <w:tc>
          <w:tcPr>
            <w:tcW w:w="7066" w:type="dxa"/>
          </w:tcPr>
          <w:p w14:paraId="2DC4B0BB" w14:textId="77777777" w:rsidR="007A67C5" w:rsidRPr="00D00A6D" w:rsidRDefault="007A67C5" w:rsidP="00FE5BC9">
            <w:pPr>
              <w:jc w:val="both"/>
              <w:rPr>
                <w:rFonts w:ascii="Times New Roman" w:hAnsi="Times New Roman" w:cs="Times New Roman"/>
                <w:i/>
                <w:iCs/>
              </w:rPr>
            </w:pPr>
            <w:hyperlink r:id="rId7" w:history="1">
              <w:r w:rsidRPr="00D00A6D">
                <w:rPr>
                  <w:rStyle w:val="Hipersaitas"/>
                  <w:rFonts w:ascii="Times New Roman" w:hAnsi="Times New Roman" w:cs="Times New Roman"/>
                  <w:i/>
                  <w:iCs/>
                </w:rPr>
                <w:t>https://e-seimas.lrs.lt/portal/legalAct/lt/TAD/314340831e6311edb36fa1cf41a91fd9/asr</w:t>
              </w:r>
            </w:hyperlink>
          </w:p>
          <w:p w14:paraId="6DBCB8C4" w14:textId="77777777" w:rsidR="007A67C5" w:rsidRPr="00D00A6D" w:rsidDel="00CA2776" w:rsidRDefault="007A67C5" w:rsidP="00FE5BC9">
            <w:pPr>
              <w:jc w:val="both"/>
              <w:rPr>
                <w:rFonts w:ascii="Times New Roman" w:hAnsi="Times New Roman" w:cs="Times New Roman"/>
                <w:i/>
                <w:iCs/>
              </w:rPr>
            </w:pPr>
            <w:r w:rsidRPr="00D00A6D">
              <w:rPr>
                <w:rFonts w:ascii="Times New Roman" w:hAnsi="Times New Roman" w:cs="Times New Roman"/>
                <w:i/>
                <w:iCs/>
              </w:rPr>
              <w:t>5 priedas</w:t>
            </w:r>
          </w:p>
        </w:tc>
      </w:tr>
    </w:tbl>
    <w:p w14:paraId="08C1E0FB" w14:textId="77777777" w:rsidR="007A67C5" w:rsidRDefault="007A67C5" w:rsidP="007A67C5">
      <w:r>
        <w:br w:type="page"/>
      </w:r>
    </w:p>
    <w:p w14:paraId="10E0AC2B" w14:textId="77777777" w:rsidR="007A67C5" w:rsidRDefault="007A67C5" w:rsidP="007A67C5"/>
    <w:tbl>
      <w:tblPr>
        <w:tblStyle w:val="Lentelstinklelis"/>
        <w:tblW w:w="10304" w:type="dxa"/>
        <w:tblInd w:w="-289" w:type="dxa"/>
        <w:tblLayout w:type="fixed"/>
        <w:tblLook w:val="04A0" w:firstRow="1" w:lastRow="0" w:firstColumn="1" w:lastColumn="0" w:noHBand="0" w:noVBand="1"/>
      </w:tblPr>
      <w:tblGrid>
        <w:gridCol w:w="1472"/>
        <w:gridCol w:w="1472"/>
        <w:gridCol w:w="1472"/>
        <w:gridCol w:w="1472"/>
        <w:gridCol w:w="1472"/>
        <w:gridCol w:w="1472"/>
        <w:gridCol w:w="1472"/>
      </w:tblGrid>
      <w:tr w:rsidR="007A67C5" w:rsidRPr="008B168C" w14:paraId="75FCEABB" w14:textId="77777777" w:rsidTr="00FE5BC9">
        <w:trPr>
          <w:cantSplit/>
          <w:trHeight w:val="300"/>
        </w:trPr>
        <w:tc>
          <w:tcPr>
            <w:tcW w:w="1472" w:type="dxa"/>
          </w:tcPr>
          <w:p w14:paraId="16399CD4" w14:textId="77777777" w:rsidR="007A67C5" w:rsidRPr="00053A24" w:rsidRDefault="007A67C5" w:rsidP="00FE5BC9">
            <w:pPr>
              <w:rPr>
                <w:rFonts w:ascii="Times New Roman" w:hAnsi="Times New Roman" w:cs="Times New Roman"/>
                <w:b/>
                <w:bCs/>
              </w:rPr>
            </w:pPr>
            <w:r w:rsidRPr="5BCA0B0D">
              <w:rPr>
                <w:rFonts w:ascii="Times New Roman" w:hAnsi="Times New Roman" w:cs="Times New Roman"/>
                <w:b/>
                <w:bCs/>
              </w:rPr>
              <w:t>2</w:t>
            </w:r>
            <w:r w:rsidRPr="00053A24">
              <w:rPr>
                <w:rFonts w:ascii="Times New Roman" w:hAnsi="Times New Roman" w:cs="Times New Roman"/>
                <w:b/>
                <w:bCs/>
              </w:rPr>
              <w:t>.</w:t>
            </w:r>
          </w:p>
        </w:tc>
        <w:tc>
          <w:tcPr>
            <w:tcW w:w="8832" w:type="dxa"/>
            <w:gridSpan w:val="6"/>
          </w:tcPr>
          <w:p w14:paraId="3B423520" w14:textId="77777777" w:rsidR="007A67C5" w:rsidRPr="003958CA" w:rsidRDefault="007A67C5" w:rsidP="00FE5BC9">
            <w:pPr>
              <w:rPr>
                <w:rFonts w:ascii="Times New Roman" w:hAnsi="Times New Roman" w:cs="Times New Roman"/>
                <w:b/>
                <w:bCs/>
              </w:rPr>
            </w:pPr>
            <w:r w:rsidRPr="003958CA">
              <w:rPr>
                <w:rFonts w:ascii="Times New Roman" w:hAnsi="Times New Roman" w:cs="Times New Roman"/>
                <w:b/>
                <w:bCs/>
              </w:rPr>
              <w:t>Informacija apie kvietimą</w:t>
            </w:r>
          </w:p>
        </w:tc>
      </w:tr>
      <w:tr w:rsidR="007A67C5" w:rsidRPr="008B168C" w14:paraId="72093CE6" w14:textId="77777777" w:rsidTr="00FE5BC9">
        <w:trPr>
          <w:cantSplit/>
          <w:trHeight w:val="300"/>
        </w:trPr>
        <w:tc>
          <w:tcPr>
            <w:tcW w:w="1472" w:type="dxa"/>
          </w:tcPr>
          <w:p w14:paraId="02C60D89" w14:textId="77777777" w:rsidR="007A67C5" w:rsidRPr="004515B2" w:rsidRDefault="007A67C5" w:rsidP="00FE5BC9">
            <w:pPr>
              <w:rPr>
                <w:rFonts w:ascii="Times New Roman" w:hAnsi="Times New Roman" w:cs="Times New Roman"/>
                <w:b/>
                <w:bCs/>
              </w:rPr>
            </w:pPr>
            <w:r w:rsidRPr="5BCA0B0D">
              <w:rPr>
                <w:rFonts w:ascii="Times New Roman" w:hAnsi="Times New Roman" w:cs="Times New Roman"/>
                <w:b/>
                <w:bCs/>
              </w:rPr>
              <w:t>2</w:t>
            </w:r>
            <w:r w:rsidRPr="004515B2">
              <w:rPr>
                <w:rFonts w:ascii="Times New Roman" w:hAnsi="Times New Roman" w:cs="Times New Roman"/>
                <w:b/>
                <w:bCs/>
              </w:rPr>
              <w:t>.1.</w:t>
            </w:r>
          </w:p>
        </w:tc>
        <w:tc>
          <w:tcPr>
            <w:tcW w:w="2944" w:type="dxa"/>
            <w:gridSpan w:val="2"/>
          </w:tcPr>
          <w:p w14:paraId="0301EF27" w14:textId="77777777" w:rsidR="007A67C5" w:rsidRPr="004515B2" w:rsidRDefault="007A67C5" w:rsidP="00FE5BC9">
            <w:pPr>
              <w:rPr>
                <w:rFonts w:ascii="Times New Roman" w:hAnsi="Times New Roman" w:cs="Times New Roman"/>
                <w:b/>
                <w:bCs/>
              </w:rPr>
            </w:pPr>
            <w:r w:rsidRPr="2327CC7F">
              <w:rPr>
                <w:rFonts w:ascii="Times New Roman" w:hAnsi="Times New Roman" w:cs="Times New Roman"/>
                <w:b/>
                <w:bCs/>
              </w:rPr>
              <w:t>Atsakinga  institucija</w:t>
            </w:r>
          </w:p>
        </w:tc>
        <w:tc>
          <w:tcPr>
            <w:tcW w:w="5888" w:type="dxa"/>
            <w:gridSpan w:val="4"/>
          </w:tcPr>
          <w:p w14:paraId="7C406F5A"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072316824"/>
                <w14:checkbox>
                  <w14:checked w14:val="1"/>
                  <w14:checkedState w14:val="2612" w14:font="MS Gothic"/>
                  <w14:uncheckedState w14:val="2610" w14:font="MS Gothic"/>
                </w14:checkbox>
              </w:sdtPr>
              <w:sdtContent>
                <w:r w:rsidR="007A67C5" w:rsidRPr="07659E6C">
                  <w:rPr>
                    <w:rFonts w:ascii="MS Gothic" w:eastAsia="MS Gothic" w:hAnsi="MS Gothic" w:cs="MS Gothic" w:hint="eastAsia"/>
                  </w:rPr>
                  <w:t>☐</w:t>
                </w:r>
              </w:sdtContent>
            </w:sdt>
            <w:r w:rsidR="007A67C5" w:rsidRPr="008B168C">
              <w:rPr>
                <w:rFonts w:ascii="Times New Roman" w:hAnsi="Times New Roman" w:cs="Times New Roman"/>
              </w:rPr>
              <w:t xml:space="preserve"> Lietuvos Respublikos aplinkos ministerija </w:t>
            </w:r>
          </w:p>
          <w:p w14:paraId="4EFCCBC5"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088880017"/>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ekonomikos ir inovacijų ministerija </w:t>
            </w:r>
          </w:p>
          <w:p w14:paraId="5322357C"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655642594"/>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energetikos ministerija </w:t>
            </w:r>
          </w:p>
          <w:p w14:paraId="626AA59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436827278"/>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finansų ministerija </w:t>
            </w:r>
          </w:p>
          <w:p w14:paraId="30609AD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39686813"/>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krašto apsaugos ministerija </w:t>
            </w:r>
          </w:p>
          <w:p w14:paraId="05219216"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662470401"/>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kultūros ministerija </w:t>
            </w:r>
          </w:p>
          <w:p w14:paraId="73EE174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191441071"/>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socialinės apsaugos ir darbo ministerija </w:t>
            </w:r>
          </w:p>
          <w:p w14:paraId="0FFEFA79"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88458020"/>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susisiekimo ministerija </w:t>
            </w:r>
          </w:p>
          <w:p w14:paraId="43DBB02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78367856"/>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sveikatos apsaugos ministerija </w:t>
            </w:r>
          </w:p>
          <w:p w14:paraId="5E008FF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244954967"/>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švietimo, mokslo ir sporto ministerija </w:t>
            </w:r>
          </w:p>
          <w:p w14:paraId="56A0F158"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457293542"/>
                <w14:checkbox>
                  <w14:checked w14:val="1"/>
                  <w14:checkedState w14:val="2612" w14:font="MS Gothic"/>
                  <w14:uncheckedState w14:val="2610" w14:font="MS Gothic"/>
                </w14:checkbox>
              </w:sdtPr>
              <w:sdtContent>
                <w:r w:rsidR="007A67C5" w:rsidRPr="00E54D69">
                  <w:rPr>
                    <w:rFonts w:ascii="MS Gothic" w:eastAsia="MS Gothic" w:hAnsi="MS Gothic" w:cs="Segoe UI Symbol"/>
                  </w:rPr>
                  <w:t>☒</w:t>
                </w:r>
              </w:sdtContent>
            </w:sdt>
            <w:r w:rsidR="007A67C5" w:rsidRPr="00E54D69">
              <w:rPr>
                <w:rFonts w:ascii="Times New Roman" w:hAnsi="Times New Roman" w:cs="Times New Roman"/>
              </w:rPr>
              <w:t xml:space="preserve"> Lietuvos Respublikos vidaus reikalų ministerija</w:t>
            </w:r>
            <w:r w:rsidR="007A67C5" w:rsidRPr="008B168C">
              <w:rPr>
                <w:rFonts w:ascii="Times New Roman" w:hAnsi="Times New Roman" w:cs="Times New Roman"/>
              </w:rPr>
              <w:t xml:space="preserve"> </w:t>
            </w:r>
          </w:p>
          <w:p w14:paraId="77579049"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956751548"/>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Lietuvos Respublikos žemės ūkio ministerija </w:t>
            </w:r>
          </w:p>
          <w:p w14:paraId="7547401F"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588226869"/>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Vilniaus regiono plėtros taryba </w:t>
            </w:r>
          </w:p>
          <w:p w14:paraId="4973CBFD"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555074849"/>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Alytaus regiono plėtros taryba </w:t>
            </w:r>
          </w:p>
          <w:p w14:paraId="7A6583F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36877296"/>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Kauno regiono plėtros taryba </w:t>
            </w:r>
          </w:p>
          <w:p w14:paraId="2383CF5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133356204"/>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Klaipėdos regiono plėtros taryba </w:t>
            </w:r>
          </w:p>
          <w:p w14:paraId="12B69407"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47062526"/>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Marijampolės regiono plėtros taryba </w:t>
            </w:r>
          </w:p>
          <w:p w14:paraId="01598C57"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187753261"/>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Panevėžio regiono plėtros taryba </w:t>
            </w:r>
          </w:p>
          <w:p w14:paraId="6369972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012206471"/>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Šiaulių regiono plėtros taryba </w:t>
            </w:r>
          </w:p>
          <w:p w14:paraId="64D7CFAA"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969174525"/>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Tauragės regiono plėtros taryba </w:t>
            </w:r>
          </w:p>
          <w:p w14:paraId="464689A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785771622"/>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Telšių regiono plėtros taryba </w:t>
            </w:r>
          </w:p>
          <w:p w14:paraId="1B1C47F4"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091687924"/>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Utenos regiono plėtros taryba </w:t>
            </w:r>
          </w:p>
          <w:p w14:paraId="27012586" w14:textId="77777777" w:rsidR="007A67C5" w:rsidRPr="008B168C" w:rsidRDefault="007A67C5" w:rsidP="00FE5BC9">
            <w:pPr>
              <w:rPr>
                <w:rFonts w:ascii="Times New Roman" w:hAnsi="Times New Roman" w:cs="Times New Roman"/>
              </w:rPr>
            </w:pPr>
          </w:p>
        </w:tc>
      </w:tr>
      <w:tr w:rsidR="007A67C5" w:rsidRPr="008B168C" w14:paraId="68FFA4DF" w14:textId="77777777" w:rsidTr="00FE5BC9">
        <w:trPr>
          <w:cantSplit/>
          <w:trHeight w:val="300"/>
        </w:trPr>
        <w:tc>
          <w:tcPr>
            <w:tcW w:w="1472" w:type="dxa"/>
          </w:tcPr>
          <w:p w14:paraId="67723EBC" w14:textId="77777777" w:rsidR="007A67C5" w:rsidRPr="00A02CA8" w:rsidRDefault="007A67C5" w:rsidP="00FE5BC9">
            <w:pPr>
              <w:rPr>
                <w:rFonts w:ascii="Times New Roman" w:hAnsi="Times New Roman" w:cs="Times New Roman"/>
                <w:b/>
                <w:bCs/>
                <w:lang w:val="en-US"/>
              </w:rPr>
            </w:pPr>
            <w:r>
              <w:rPr>
                <w:rFonts w:ascii="Times New Roman" w:hAnsi="Times New Roman" w:cs="Times New Roman"/>
                <w:b/>
                <w:bCs/>
                <w:lang w:val="en-US"/>
              </w:rPr>
              <w:t>2</w:t>
            </w:r>
            <w:r w:rsidRPr="00A02CA8">
              <w:rPr>
                <w:rFonts w:ascii="Times New Roman" w:hAnsi="Times New Roman" w:cs="Times New Roman"/>
                <w:b/>
                <w:bCs/>
                <w:lang w:val="en-US"/>
              </w:rPr>
              <w:t>.2.</w:t>
            </w:r>
          </w:p>
        </w:tc>
        <w:tc>
          <w:tcPr>
            <w:tcW w:w="2944" w:type="dxa"/>
            <w:gridSpan w:val="2"/>
          </w:tcPr>
          <w:p w14:paraId="24DDA3D1" w14:textId="77777777" w:rsidR="007A67C5" w:rsidRPr="00A02CA8" w:rsidRDefault="007A67C5" w:rsidP="00FE5BC9">
            <w:pPr>
              <w:rPr>
                <w:rFonts w:ascii="Times New Roman" w:hAnsi="Times New Roman" w:cs="Times New Roman"/>
                <w:b/>
                <w:bCs/>
              </w:rPr>
            </w:pPr>
            <w:r w:rsidRPr="3464DB28">
              <w:rPr>
                <w:rFonts w:ascii="Times New Roman" w:hAnsi="Times New Roman" w:cs="Times New Roman"/>
                <w:b/>
                <w:bCs/>
              </w:rPr>
              <w:t>Administruojančioji institucija</w:t>
            </w:r>
          </w:p>
        </w:tc>
        <w:tc>
          <w:tcPr>
            <w:tcW w:w="5888" w:type="dxa"/>
            <w:gridSpan w:val="4"/>
          </w:tcPr>
          <w:p w14:paraId="65E24385" w14:textId="77777777" w:rsidR="007A67C5" w:rsidRPr="00AF2688" w:rsidRDefault="007A67C5" w:rsidP="00FE5BC9">
            <w:pPr>
              <w:rPr>
                <w:rFonts w:ascii="Times New Roman" w:hAnsi="Times New Roman" w:cs="Times New Roman"/>
              </w:rPr>
            </w:pPr>
            <w:r w:rsidRPr="00AF2688">
              <w:rPr>
                <w:rFonts w:ascii="Times New Roman" w:hAnsi="Times New Roman" w:cs="Times New Roman"/>
              </w:rPr>
              <w:t>Pasirenkama iš:</w:t>
            </w:r>
          </w:p>
          <w:p w14:paraId="344520CE" w14:textId="77777777" w:rsidR="007A67C5" w:rsidRPr="00AF2688" w:rsidRDefault="00000000" w:rsidP="00FE5BC9">
            <w:pPr>
              <w:rPr>
                <w:rFonts w:ascii="Times New Roman" w:hAnsi="Times New Roman" w:cs="Times New Roman"/>
              </w:rPr>
            </w:pPr>
            <w:sdt>
              <w:sdtPr>
                <w:rPr>
                  <w:rFonts w:ascii="Times New Roman" w:hAnsi="Times New Roman" w:cs="Times New Roman"/>
                </w:rPr>
                <w:id w:val="-2023081910"/>
                <w:placeholder>
                  <w:docPart w:val="CB9857ACA73D4B578927BD976A258924"/>
                </w:placeholder>
                <w14:checkbox>
                  <w14:checked w14:val="1"/>
                  <w14:checkedState w14:val="2612" w14:font="MS Gothic"/>
                  <w14:uncheckedState w14:val="2610" w14:font="MS Gothic"/>
                </w14:checkbox>
              </w:sdtPr>
              <w:sdtContent>
                <w:r w:rsidR="007A67C5" w:rsidRPr="00AF2688">
                  <w:rPr>
                    <w:rFonts w:ascii="MS Gothic" w:eastAsia="MS Gothic" w:hAnsi="MS Gothic" w:cs="Times New Roman"/>
                  </w:rPr>
                  <w:t>☒</w:t>
                </w:r>
              </w:sdtContent>
            </w:sdt>
            <w:r w:rsidR="007A67C5" w:rsidRPr="00AF2688">
              <w:rPr>
                <w:rFonts w:ascii="Times New Roman" w:hAnsi="Times New Roman" w:cs="Times New Roman"/>
              </w:rPr>
              <w:t xml:space="preserve"> viešoji įstaiga Centrinė projektų valdymo agentūra</w:t>
            </w:r>
          </w:p>
          <w:p w14:paraId="5B08505B" w14:textId="77777777" w:rsidR="007A67C5" w:rsidRPr="00AF2688" w:rsidRDefault="00000000" w:rsidP="00FE5BC9">
            <w:pPr>
              <w:rPr>
                <w:rFonts w:ascii="Times New Roman" w:hAnsi="Times New Roman" w:cs="Times New Roman"/>
              </w:rPr>
            </w:pPr>
            <w:sdt>
              <w:sdtPr>
                <w:rPr>
                  <w:rFonts w:ascii="Times New Roman" w:hAnsi="Times New Roman" w:cs="Times New Roman"/>
                </w:rPr>
                <w:id w:val="1023673758"/>
                <w14:checkbox>
                  <w14:checked w14:val="0"/>
                  <w14:checkedState w14:val="2612" w14:font="MS Gothic"/>
                  <w14:uncheckedState w14:val="2610" w14:font="MS Gothic"/>
                </w14:checkbox>
              </w:sdtPr>
              <w:sdtContent>
                <w:r w:rsidR="007A67C5" w:rsidRPr="00AF2688">
                  <w:rPr>
                    <w:rFonts w:ascii="Segoe UI Symbol" w:hAnsi="Segoe UI Symbol" w:cs="Segoe UI Symbol"/>
                  </w:rPr>
                  <w:t>☐</w:t>
                </w:r>
              </w:sdtContent>
            </w:sdt>
            <w:r w:rsidR="007A67C5" w:rsidRPr="00AF2688">
              <w:rPr>
                <w:rFonts w:ascii="Times New Roman" w:hAnsi="Times New Roman" w:cs="Times New Roman"/>
              </w:rPr>
              <w:t xml:space="preserve"> viešoji įstaiga Inovacijų agentūra</w:t>
            </w:r>
          </w:p>
        </w:tc>
      </w:tr>
      <w:tr w:rsidR="007A67C5" w:rsidRPr="008B168C" w14:paraId="6791EFFE" w14:textId="77777777" w:rsidTr="00FE5BC9">
        <w:trPr>
          <w:cantSplit/>
          <w:trHeight w:val="300"/>
        </w:trPr>
        <w:tc>
          <w:tcPr>
            <w:tcW w:w="1472" w:type="dxa"/>
          </w:tcPr>
          <w:p w14:paraId="3264FBD8" w14:textId="77777777" w:rsidR="007A67C5" w:rsidRPr="004515B2" w:rsidRDefault="007A67C5" w:rsidP="00FE5BC9">
            <w:pPr>
              <w:rPr>
                <w:rFonts w:ascii="Times New Roman" w:hAnsi="Times New Roman" w:cs="Times New Roman"/>
                <w:b/>
                <w:bCs/>
              </w:rPr>
            </w:pPr>
            <w:r>
              <w:rPr>
                <w:rFonts w:ascii="Times New Roman" w:hAnsi="Times New Roman" w:cs="Times New Roman"/>
                <w:b/>
                <w:bCs/>
              </w:rPr>
              <w:t>2</w:t>
            </w:r>
            <w:r w:rsidRPr="004515B2">
              <w:rPr>
                <w:rFonts w:ascii="Times New Roman" w:hAnsi="Times New Roman" w:cs="Times New Roman"/>
                <w:b/>
                <w:bCs/>
              </w:rPr>
              <w:t>.3.</w:t>
            </w:r>
          </w:p>
        </w:tc>
        <w:tc>
          <w:tcPr>
            <w:tcW w:w="2944" w:type="dxa"/>
            <w:gridSpan w:val="2"/>
          </w:tcPr>
          <w:p w14:paraId="671E5878" w14:textId="77777777" w:rsidR="007A67C5" w:rsidRPr="004515B2" w:rsidRDefault="007A67C5" w:rsidP="00FE5BC9">
            <w:pPr>
              <w:rPr>
                <w:rFonts w:ascii="Times New Roman" w:hAnsi="Times New Roman" w:cs="Times New Roman"/>
                <w:b/>
                <w:bCs/>
              </w:rPr>
            </w:pPr>
            <w:r w:rsidRPr="004515B2">
              <w:rPr>
                <w:rFonts w:ascii="Times New Roman" w:hAnsi="Times New Roman" w:cs="Times New Roman"/>
                <w:b/>
                <w:bCs/>
              </w:rPr>
              <w:t>Projektų įgyvendinimo planų pateikimo terminas</w:t>
            </w:r>
          </w:p>
        </w:tc>
        <w:tc>
          <w:tcPr>
            <w:tcW w:w="2944" w:type="dxa"/>
            <w:gridSpan w:val="2"/>
          </w:tcPr>
          <w:p w14:paraId="1234ECFB" w14:textId="3DE46F36" w:rsidR="007A67C5" w:rsidRPr="00D00A6D" w:rsidRDefault="007A67C5" w:rsidP="00FE5BC9">
            <w:pPr>
              <w:rPr>
                <w:rFonts w:ascii="Times New Roman" w:hAnsi="Times New Roman" w:cs="Times New Roman"/>
              </w:rPr>
            </w:pPr>
            <w:r w:rsidRPr="00D00A6D">
              <w:rPr>
                <w:rFonts w:ascii="Times New Roman" w:hAnsi="Times New Roman" w:cs="Times New Roman"/>
              </w:rPr>
              <w:t xml:space="preserve">Nuo </w:t>
            </w:r>
            <w:r>
              <w:rPr>
                <w:rFonts w:ascii="Times New Roman" w:hAnsi="Times New Roman" w:cs="Times New Roman"/>
              </w:rPr>
              <w:t>2025-02-</w:t>
            </w:r>
            <w:r w:rsidR="00F31E2B">
              <w:rPr>
                <w:rFonts w:ascii="Times New Roman" w:hAnsi="Times New Roman" w:cs="Times New Roman"/>
              </w:rPr>
              <w:t>17</w:t>
            </w:r>
            <w:r>
              <w:rPr>
                <w:rFonts w:ascii="Times New Roman" w:hAnsi="Times New Roman" w:cs="Times New Roman"/>
              </w:rPr>
              <w:t xml:space="preserve"> 8:00 val.</w:t>
            </w:r>
          </w:p>
        </w:tc>
        <w:tc>
          <w:tcPr>
            <w:tcW w:w="2944" w:type="dxa"/>
            <w:gridSpan w:val="2"/>
          </w:tcPr>
          <w:p w14:paraId="1374168E" w14:textId="663CCBC7" w:rsidR="007A67C5" w:rsidRPr="00D00A6D" w:rsidRDefault="007A67C5" w:rsidP="00FE5BC9">
            <w:pPr>
              <w:rPr>
                <w:rFonts w:ascii="Times New Roman" w:hAnsi="Times New Roman" w:cs="Times New Roman"/>
              </w:rPr>
            </w:pPr>
            <w:r w:rsidRPr="00D00A6D">
              <w:rPr>
                <w:rFonts w:ascii="Times New Roman" w:hAnsi="Times New Roman" w:cs="Times New Roman"/>
              </w:rPr>
              <w:t>Iki 2025-0</w:t>
            </w:r>
            <w:r>
              <w:rPr>
                <w:rFonts w:ascii="Times New Roman" w:hAnsi="Times New Roman" w:cs="Times New Roman"/>
              </w:rPr>
              <w:t>3</w:t>
            </w:r>
            <w:r w:rsidRPr="00D00A6D">
              <w:rPr>
                <w:rFonts w:ascii="Times New Roman" w:hAnsi="Times New Roman" w:cs="Times New Roman"/>
              </w:rPr>
              <w:t>-</w:t>
            </w:r>
            <w:r w:rsidR="004B5304">
              <w:rPr>
                <w:rFonts w:ascii="Times New Roman" w:hAnsi="Times New Roman" w:cs="Times New Roman"/>
              </w:rPr>
              <w:t>21</w:t>
            </w:r>
            <w:r w:rsidRPr="00D00A6D">
              <w:rPr>
                <w:rFonts w:ascii="Times New Roman" w:hAnsi="Times New Roman" w:cs="Times New Roman"/>
              </w:rPr>
              <w:t xml:space="preserve"> 1</w:t>
            </w:r>
            <w:r>
              <w:rPr>
                <w:rFonts w:ascii="Times New Roman" w:hAnsi="Times New Roman" w:cs="Times New Roman"/>
              </w:rPr>
              <w:t>7</w:t>
            </w:r>
            <w:r w:rsidRPr="00D00A6D">
              <w:rPr>
                <w:rFonts w:ascii="Times New Roman" w:hAnsi="Times New Roman" w:cs="Times New Roman"/>
              </w:rPr>
              <w:t>:00</w:t>
            </w:r>
          </w:p>
        </w:tc>
      </w:tr>
      <w:tr w:rsidR="007A67C5" w:rsidRPr="008B168C" w14:paraId="4A38F229" w14:textId="77777777" w:rsidTr="00FE5BC9">
        <w:trPr>
          <w:cantSplit/>
          <w:trHeight w:val="300"/>
        </w:trPr>
        <w:tc>
          <w:tcPr>
            <w:tcW w:w="1472" w:type="dxa"/>
          </w:tcPr>
          <w:p w14:paraId="64B0DC21" w14:textId="77777777" w:rsidR="007A67C5" w:rsidRPr="00A02CA8" w:rsidRDefault="007A67C5" w:rsidP="00FE5BC9">
            <w:pPr>
              <w:rPr>
                <w:rFonts w:ascii="Times New Roman" w:hAnsi="Times New Roman" w:cs="Times New Roman"/>
                <w:b/>
                <w:bCs/>
              </w:rPr>
            </w:pPr>
            <w:r>
              <w:rPr>
                <w:rFonts w:ascii="Times New Roman" w:hAnsi="Times New Roman" w:cs="Times New Roman"/>
                <w:b/>
                <w:bCs/>
              </w:rPr>
              <w:t>2</w:t>
            </w:r>
            <w:r w:rsidRPr="00A02CA8">
              <w:rPr>
                <w:rFonts w:ascii="Times New Roman" w:hAnsi="Times New Roman" w:cs="Times New Roman"/>
                <w:b/>
                <w:bCs/>
              </w:rPr>
              <w:t>.4.</w:t>
            </w:r>
          </w:p>
        </w:tc>
        <w:tc>
          <w:tcPr>
            <w:tcW w:w="2944" w:type="dxa"/>
            <w:gridSpan w:val="2"/>
          </w:tcPr>
          <w:p w14:paraId="6FF9DDAA"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Programa</w:t>
            </w:r>
          </w:p>
        </w:tc>
        <w:tc>
          <w:tcPr>
            <w:tcW w:w="5888" w:type="dxa"/>
            <w:gridSpan w:val="4"/>
          </w:tcPr>
          <w:p w14:paraId="5FB9B060"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Pasirenkama iš:</w:t>
            </w:r>
          </w:p>
          <w:p w14:paraId="71B0492F"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527483092"/>
                <w:placeholder>
                  <w:docPart w:val="782F461C5D8040728E3FAB9564ADF65C"/>
                </w:placeholder>
                <w14:checkbox>
                  <w14:checked w14:val="1"/>
                  <w14:checkedState w14:val="2612" w14:font="MS Gothic"/>
                  <w14:uncheckedState w14:val="2610" w14:font="MS Gothic"/>
                </w14:checkbox>
              </w:sdtPr>
              <w:sdtContent>
                <w:r w:rsidR="007A67C5" w:rsidRPr="00E54D69">
                  <w:rPr>
                    <w:rFonts w:ascii="MS Gothic" w:eastAsia="MS Gothic" w:hAnsi="MS Gothic" w:cs="Times New Roman"/>
                  </w:rPr>
                  <w:t>☒</w:t>
                </w:r>
              </w:sdtContent>
            </w:sdt>
            <w:r w:rsidR="007A67C5" w:rsidRPr="00E54D69">
              <w:rPr>
                <w:rFonts w:ascii="Times New Roman" w:hAnsi="Times New Roman" w:cs="Times New Roman"/>
              </w:rPr>
              <w:t xml:space="preserve"> 2021-2027 m. ES fondų investicijų programa</w:t>
            </w:r>
          </w:p>
          <w:p w14:paraId="12F48903"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463312288"/>
                <w:placeholder>
                  <w:docPart w:val="711B92F8CD254277861CCB0F21B9E952"/>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Planas „Naujos kartos Lietuva“</w:t>
            </w:r>
          </w:p>
        </w:tc>
      </w:tr>
      <w:tr w:rsidR="007A67C5" w:rsidRPr="008B168C" w14:paraId="76F140D2" w14:textId="77777777" w:rsidTr="00FE5BC9">
        <w:trPr>
          <w:cantSplit/>
          <w:trHeight w:val="300"/>
        </w:trPr>
        <w:tc>
          <w:tcPr>
            <w:tcW w:w="1472" w:type="dxa"/>
          </w:tcPr>
          <w:p w14:paraId="05AEDFF9" w14:textId="77777777" w:rsidR="007A67C5" w:rsidRPr="00A02CA8" w:rsidRDefault="007A67C5" w:rsidP="00FE5BC9">
            <w:pPr>
              <w:rPr>
                <w:rFonts w:ascii="Times New Roman" w:hAnsi="Times New Roman" w:cs="Times New Roman"/>
                <w:b/>
                <w:bCs/>
              </w:rPr>
            </w:pPr>
            <w:r>
              <w:rPr>
                <w:rFonts w:ascii="Times New Roman" w:hAnsi="Times New Roman" w:cs="Times New Roman"/>
                <w:b/>
                <w:bCs/>
              </w:rPr>
              <w:t>2</w:t>
            </w:r>
            <w:r w:rsidRPr="00A02CA8">
              <w:rPr>
                <w:rFonts w:ascii="Times New Roman" w:hAnsi="Times New Roman" w:cs="Times New Roman"/>
                <w:b/>
                <w:bCs/>
              </w:rPr>
              <w:t>.5.</w:t>
            </w:r>
          </w:p>
        </w:tc>
        <w:tc>
          <w:tcPr>
            <w:tcW w:w="2944" w:type="dxa"/>
            <w:gridSpan w:val="2"/>
          </w:tcPr>
          <w:p w14:paraId="20D2F51A"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Regionas</w:t>
            </w:r>
          </w:p>
          <w:p w14:paraId="5811AF46" w14:textId="77777777" w:rsidR="007A67C5" w:rsidRPr="00A02CA8" w:rsidRDefault="007A67C5" w:rsidP="00FE5BC9">
            <w:pPr>
              <w:rPr>
                <w:rFonts w:ascii="Times New Roman" w:hAnsi="Times New Roman" w:cs="Times New Roman"/>
                <w:b/>
                <w:bCs/>
              </w:rPr>
            </w:pPr>
          </w:p>
        </w:tc>
        <w:tc>
          <w:tcPr>
            <w:tcW w:w="5888" w:type="dxa"/>
            <w:gridSpan w:val="4"/>
          </w:tcPr>
          <w:p w14:paraId="397DFF8D"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Pasirenkama iš:</w:t>
            </w:r>
          </w:p>
          <w:p w14:paraId="31C18603"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104884478"/>
                <w:placeholder>
                  <w:docPart w:val="1ED703361D3D4E9589406FF270B43D74"/>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8B168C">
              <w:rPr>
                <w:rFonts w:ascii="Times New Roman" w:hAnsi="Times New Roman" w:cs="Times New Roman"/>
              </w:rPr>
              <w:t xml:space="preserve"> Netaikoma</w:t>
            </w:r>
          </w:p>
          <w:p w14:paraId="683EE6FF"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267617779"/>
                <w:placeholder>
                  <w:docPart w:val="620D712571644668A09DB6AB03F31722"/>
                </w:placeholder>
                <w14:checkbox>
                  <w14:checked w14:val="1"/>
                  <w14:checkedState w14:val="2612" w14:font="MS Gothic"/>
                  <w14:uncheckedState w14:val="2610" w14:font="MS Gothic"/>
                </w14:checkbox>
              </w:sdtPr>
              <w:sdtContent>
                <w:r w:rsidRPr="00E54D69">
                  <w:rPr>
                    <w:rFonts w:ascii="MS Gothic" w:eastAsia="MS Gothic" w:hAnsi="MS Gothic" w:cs="Times New Roman"/>
                  </w:rPr>
                  <w:t>☒</w:t>
                </w:r>
              </w:sdtContent>
            </w:sdt>
            <w:r w:rsidRPr="00E54D69">
              <w:rPr>
                <w:rFonts w:ascii="Times New Roman" w:hAnsi="Times New Roman" w:cs="Times New Roman"/>
              </w:rPr>
              <w:t xml:space="preserve"> Vidurio ir vakarų Lietuvos regionas</w:t>
            </w:r>
          </w:p>
          <w:p w14:paraId="5030B088"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942567122"/>
                <w:placeholder>
                  <w:docPart w:val="526A66DDBE9E4393A7DC67FCE7D8D802"/>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8B168C">
              <w:rPr>
                <w:rFonts w:ascii="Times New Roman" w:hAnsi="Times New Roman" w:cs="Times New Roman"/>
              </w:rPr>
              <w:t xml:space="preserve"> Sostinės regionas</w:t>
            </w:r>
          </w:p>
        </w:tc>
      </w:tr>
      <w:tr w:rsidR="007A67C5" w:rsidRPr="008B168C" w14:paraId="213186F7" w14:textId="77777777" w:rsidTr="00FE5BC9">
        <w:trPr>
          <w:cantSplit/>
          <w:trHeight w:val="1408"/>
        </w:trPr>
        <w:tc>
          <w:tcPr>
            <w:tcW w:w="1472" w:type="dxa"/>
          </w:tcPr>
          <w:p w14:paraId="2050BC51" w14:textId="77777777" w:rsidR="007A67C5" w:rsidRPr="00A02CA8" w:rsidDel="008A6FB2" w:rsidRDefault="007A67C5" w:rsidP="00FE5BC9">
            <w:pPr>
              <w:rPr>
                <w:rFonts w:ascii="Times New Roman" w:hAnsi="Times New Roman" w:cs="Times New Roman"/>
                <w:b/>
                <w:bCs/>
              </w:rPr>
            </w:pPr>
          </w:p>
          <w:p w14:paraId="54552500" w14:textId="77777777" w:rsidR="007A67C5" w:rsidRPr="00A02CA8" w:rsidRDefault="007A67C5" w:rsidP="00FE5BC9">
            <w:pPr>
              <w:rPr>
                <w:rFonts w:ascii="Times New Roman" w:hAnsi="Times New Roman" w:cs="Times New Roman"/>
                <w:b/>
                <w:bCs/>
              </w:rPr>
            </w:pPr>
            <w:r w:rsidRPr="377B9342">
              <w:rPr>
                <w:rFonts w:ascii="Times New Roman" w:hAnsi="Times New Roman" w:cs="Times New Roman"/>
                <w:b/>
                <w:bCs/>
              </w:rPr>
              <w:t>2.6.</w:t>
            </w:r>
          </w:p>
        </w:tc>
        <w:tc>
          <w:tcPr>
            <w:tcW w:w="2944" w:type="dxa"/>
            <w:gridSpan w:val="2"/>
            <w:shd w:val="clear" w:color="auto" w:fill="auto"/>
          </w:tcPr>
          <w:p w14:paraId="617945F8" w14:textId="77777777" w:rsidR="007A67C5" w:rsidRPr="00A02CA8" w:rsidRDefault="007A67C5" w:rsidP="00FE5BC9">
            <w:pPr>
              <w:rPr>
                <w:rFonts w:ascii="Times New Roman" w:hAnsi="Times New Roman" w:cs="Times New Roman"/>
                <w:b/>
                <w:bCs/>
                <w:highlight w:val="green"/>
              </w:rPr>
            </w:pPr>
          </w:p>
          <w:p w14:paraId="047E1430" w14:textId="77777777" w:rsidR="007A67C5" w:rsidRPr="00A02CA8" w:rsidRDefault="007A67C5" w:rsidP="00FE5BC9">
            <w:pPr>
              <w:rPr>
                <w:rFonts w:ascii="Times New Roman" w:hAnsi="Times New Roman" w:cs="Times New Roman"/>
                <w:b/>
                <w:bCs/>
              </w:rPr>
            </w:pPr>
            <w:r w:rsidRPr="102F0656">
              <w:rPr>
                <w:rFonts w:ascii="Times New Roman" w:hAnsi="Times New Roman" w:cs="Times New Roman"/>
                <w:b/>
                <w:bCs/>
              </w:rPr>
              <w:t>TPF apskritis</w:t>
            </w:r>
          </w:p>
        </w:tc>
        <w:tc>
          <w:tcPr>
            <w:tcW w:w="5888" w:type="dxa"/>
            <w:gridSpan w:val="4"/>
          </w:tcPr>
          <w:p w14:paraId="73D927C9" w14:textId="77777777" w:rsidR="007A67C5" w:rsidRPr="009C094C" w:rsidRDefault="00000000" w:rsidP="00FE5BC9">
            <w:pPr>
              <w:tabs>
                <w:tab w:val="left" w:pos="1392"/>
              </w:tabs>
              <w:rPr>
                <w:rFonts w:ascii="Times New Roman" w:hAnsi="Times New Roman" w:cs="Times New Roman"/>
                <w:i/>
                <w:iCs/>
              </w:rPr>
            </w:pPr>
            <w:sdt>
              <w:sdtPr>
                <w:rPr>
                  <w:rFonts w:ascii="Times New Roman" w:hAnsi="Times New Roman" w:cs="Times New Roman"/>
                </w:rPr>
                <w:id w:val="1416589768"/>
                <w:placeholder>
                  <w:docPart w:val="A6DD68284EF34C06B03F6C5033FEB647"/>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Pr>
                <w:rFonts w:ascii="Times New Roman" w:hAnsi="Times New Roman" w:cs="Times New Roman"/>
              </w:rPr>
              <w:t xml:space="preserve"> Kauno apskritis</w:t>
            </w:r>
          </w:p>
          <w:p w14:paraId="6CD84C9E" w14:textId="77777777" w:rsidR="007A67C5" w:rsidRDefault="00000000" w:rsidP="00FE5BC9">
            <w:pPr>
              <w:tabs>
                <w:tab w:val="left" w:pos="1392"/>
              </w:tabs>
              <w:rPr>
                <w:rFonts w:ascii="Times New Roman" w:hAnsi="Times New Roman" w:cs="Times New Roman"/>
              </w:rPr>
            </w:pPr>
            <w:sdt>
              <w:sdtPr>
                <w:rPr>
                  <w:rFonts w:ascii="Times New Roman" w:hAnsi="Times New Roman" w:cs="Times New Roman"/>
                </w:rPr>
                <w:id w:val="986900161"/>
                <w:placeholder>
                  <w:docPart w:val="7B370E19D7274D3E908395BD12C3846B"/>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Pr>
                <w:rFonts w:ascii="Times New Roman" w:hAnsi="Times New Roman" w:cs="Times New Roman"/>
              </w:rPr>
              <w:t xml:space="preserve"> Telšių apskritis</w:t>
            </w:r>
          </w:p>
          <w:p w14:paraId="41003A51" w14:textId="77777777" w:rsidR="007A67C5" w:rsidRPr="009C094C" w:rsidRDefault="00000000" w:rsidP="00FE5BC9">
            <w:pPr>
              <w:tabs>
                <w:tab w:val="left" w:pos="2100"/>
              </w:tabs>
              <w:rPr>
                <w:rFonts w:ascii="Times New Roman" w:hAnsi="Times New Roman" w:cs="Times New Roman"/>
              </w:rPr>
            </w:pPr>
            <w:sdt>
              <w:sdtPr>
                <w:rPr>
                  <w:rFonts w:ascii="Times New Roman" w:hAnsi="Times New Roman" w:cs="Times New Roman"/>
                </w:rPr>
                <w:id w:val="-1253123008"/>
                <w:placeholder>
                  <w:docPart w:val="DC6BCD95355749C38D29E0041B60D51B"/>
                </w:placeholder>
                <w14:checkbox>
                  <w14:checked w14:val="0"/>
                  <w14:checkedState w14:val="2612" w14:font="MS Gothic"/>
                  <w14:uncheckedState w14:val="2610" w14:font="MS Gothic"/>
                </w14:checkbox>
              </w:sdtPr>
              <w:sdtContent>
                <w:r w:rsidR="007A67C5">
                  <w:rPr>
                    <w:rFonts w:ascii="MS Gothic" w:eastAsia="MS Gothic" w:hAnsi="MS Gothic" w:cs="Times New Roman"/>
                  </w:rPr>
                  <w:t>☐</w:t>
                </w:r>
              </w:sdtContent>
            </w:sdt>
            <w:r w:rsidR="007A67C5">
              <w:rPr>
                <w:rFonts w:ascii="Times New Roman" w:hAnsi="Times New Roman" w:cs="Times New Roman"/>
              </w:rPr>
              <w:t xml:space="preserve"> Šiaulių apskritis</w:t>
            </w:r>
          </w:p>
          <w:p w14:paraId="40CA0513" w14:textId="77777777" w:rsidR="007A67C5" w:rsidRPr="009C094C" w:rsidRDefault="00000000" w:rsidP="00FE5BC9">
            <w:pPr>
              <w:tabs>
                <w:tab w:val="left" w:pos="2100"/>
              </w:tabs>
              <w:rPr>
                <w:rFonts w:ascii="Times New Roman" w:hAnsi="Times New Roman" w:cs="Times New Roman"/>
                <w:color w:val="FF0000"/>
              </w:rPr>
            </w:pPr>
            <w:sdt>
              <w:sdtPr>
                <w:rPr>
                  <w:rFonts w:ascii="Times New Roman" w:hAnsi="Times New Roman" w:cs="Times New Roman"/>
                </w:rPr>
                <w:id w:val="662571052"/>
                <w:placeholder>
                  <w:docPart w:val="DC6BCD95355749C38D29E0041B60D51B"/>
                </w:placeholder>
                <w14:checkbox>
                  <w14:checked w14:val="1"/>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3653E2">
              <w:rPr>
                <w:rFonts w:ascii="Times New Roman" w:hAnsi="Times New Roman" w:cs="Times New Roman"/>
              </w:rPr>
              <w:t xml:space="preserve"> Netaikoma</w:t>
            </w:r>
          </w:p>
        </w:tc>
      </w:tr>
      <w:tr w:rsidR="007A67C5" w:rsidRPr="008B168C" w14:paraId="02A05F99" w14:textId="77777777" w:rsidTr="00FE5BC9">
        <w:trPr>
          <w:cantSplit/>
          <w:trHeight w:val="300"/>
        </w:trPr>
        <w:tc>
          <w:tcPr>
            <w:tcW w:w="1472" w:type="dxa"/>
          </w:tcPr>
          <w:p w14:paraId="04137C23" w14:textId="77777777" w:rsidR="007A67C5" w:rsidRPr="00A02CA8" w:rsidRDefault="007A67C5" w:rsidP="00FE5BC9">
            <w:pPr>
              <w:rPr>
                <w:rFonts w:ascii="Times New Roman" w:hAnsi="Times New Roman" w:cs="Times New Roman"/>
                <w:b/>
                <w:bCs/>
              </w:rPr>
            </w:pPr>
            <w:r>
              <w:rPr>
                <w:rFonts w:ascii="Times New Roman" w:hAnsi="Times New Roman" w:cs="Times New Roman"/>
                <w:b/>
                <w:bCs/>
              </w:rPr>
              <w:lastRenderedPageBreak/>
              <w:t>2</w:t>
            </w:r>
            <w:r w:rsidRPr="00A02CA8">
              <w:rPr>
                <w:rFonts w:ascii="Times New Roman" w:hAnsi="Times New Roman" w:cs="Times New Roman"/>
                <w:b/>
                <w:bCs/>
              </w:rPr>
              <w:t>.</w:t>
            </w:r>
            <w:r w:rsidRPr="377B9342">
              <w:rPr>
                <w:rFonts w:ascii="Times New Roman" w:hAnsi="Times New Roman" w:cs="Times New Roman"/>
                <w:b/>
                <w:bCs/>
              </w:rPr>
              <w:t>7</w:t>
            </w:r>
            <w:r w:rsidRPr="00A02CA8">
              <w:rPr>
                <w:rFonts w:ascii="Times New Roman" w:hAnsi="Times New Roman" w:cs="Times New Roman"/>
                <w:b/>
                <w:bCs/>
              </w:rPr>
              <w:t>.</w:t>
            </w:r>
          </w:p>
        </w:tc>
        <w:tc>
          <w:tcPr>
            <w:tcW w:w="2944" w:type="dxa"/>
            <w:gridSpan w:val="2"/>
          </w:tcPr>
          <w:p w14:paraId="7A8E0C59"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Projektų atrankos būdas</w:t>
            </w:r>
          </w:p>
        </w:tc>
        <w:tc>
          <w:tcPr>
            <w:tcW w:w="5888" w:type="dxa"/>
            <w:gridSpan w:val="4"/>
          </w:tcPr>
          <w:p w14:paraId="367CB708" w14:textId="77777777" w:rsidR="007A67C5" w:rsidRPr="00F9272F" w:rsidRDefault="007A67C5" w:rsidP="00FE5BC9">
            <w:pPr>
              <w:rPr>
                <w:rFonts w:ascii="Times New Roman" w:hAnsi="Times New Roman" w:cs="Times New Roman"/>
                <w:i/>
                <w:iCs/>
              </w:rPr>
            </w:pPr>
            <w:r w:rsidRPr="00F9272F">
              <w:rPr>
                <w:rFonts w:ascii="Times New Roman" w:hAnsi="Times New Roman" w:cs="Times New Roman"/>
                <w:i/>
                <w:iCs/>
              </w:rPr>
              <w:t>Pasirenkama iš:</w:t>
            </w:r>
          </w:p>
          <w:p w14:paraId="69867BC1" w14:textId="77777777" w:rsidR="007A67C5" w:rsidRPr="00F9272F" w:rsidRDefault="007A67C5" w:rsidP="00FE5BC9">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682480830"/>
                <w:placeholder>
                  <w:docPart w:val="DE9D8C34574845DC96D0D3E3234C64BD"/>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F9272F">
              <w:rPr>
                <w:rFonts w:ascii="Times New Roman" w:hAnsi="Times New Roman" w:cs="Times New Roman"/>
              </w:rPr>
              <w:t xml:space="preserve"> Planavimas</w:t>
            </w:r>
          </w:p>
          <w:p w14:paraId="674690C0" w14:textId="77777777" w:rsidR="007A67C5" w:rsidRPr="00F9272F" w:rsidRDefault="007A67C5" w:rsidP="00FE5BC9">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37542301"/>
                <w:placeholder>
                  <w:docPart w:val="6A6F54225C74434AAC7221CB29B4C45B"/>
                </w:placeholder>
                <w14:checkbox>
                  <w14:checked w14:val="1"/>
                  <w14:checkedState w14:val="2612" w14:font="MS Gothic"/>
                  <w14:uncheckedState w14:val="2610" w14:font="MS Gothic"/>
                </w14:checkbox>
              </w:sdtPr>
              <w:sdtContent>
                <w:r w:rsidRPr="00E54D69">
                  <w:rPr>
                    <w:rFonts w:ascii="MS Gothic" w:eastAsia="MS Gothic" w:hAnsi="MS Gothic" w:cs="Times New Roman"/>
                  </w:rPr>
                  <w:t>☒</w:t>
                </w:r>
              </w:sdtContent>
            </w:sdt>
            <w:r w:rsidRPr="00E54D69">
              <w:rPr>
                <w:rFonts w:ascii="Times New Roman" w:hAnsi="Times New Roman" w:cs="Times New Roman"/>
              </w:rPr>
              <w:t xml:space="preserve"> Konkursas</w:t>
            </w:r>
          </w:p>
          <w:p w14:paraId="192BF656" w14:textId="77777777" w:rsidR="007A67C5" w:rsidRPr="00F9272F" w:rsidRDefault="007A67C5" w:rsidP="00FE5BC9">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1728993788"/>
                <w:placeholder>
                  <w:docPart w:val="375997790381464984D6A535201A9D93"/>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F9272F">
              <w:rPr>
                <w:rFonts w:ascii="Times New Roman" w:hAnsi="Times New Roman" w:cs="Times New Roman"/>
              </w:rPr>
              <w:t xml:space="preserve"> Tęstinė atranka</w:t>
            </w:r>
          </w:p>
          <w:p w14:paraId="4695F9E3" w14:textId="77777777" w:rsidR="007A67C5" w:rsidRPr="009C094C" w:rsidRDefault="007A67C5" w:rsidP="00FE5BC9">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2199892"/>
                <w:placeholder>
                  <w:docPart w:val="DCB2E2D59ACB4F1098907845982AC544"/>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F9272F">
              <w:rPr>
                <w:rFonts w:ascii="Times New Roman" w:hAnsi="Times New Roman" w:cs="Times New Roman"/>
              </w:rPr>
              <w:t xml:space="preserve"> Jungtinis projektas</w:t>
            </w:r>
          </w:p>
        </w:tc>
      </w:tr>
      <w:tr w:rsidR="007A67C5" w:rsidRPr="008B168C" w14:paraId="7A81C3CA" w14:textId="77777777" w:rsidTr="00FE5BC9">
        <w:trPr>
          <w:cantSplit/>
          <w:trHeight w:val="300"/>
        </w:trPr>
        <w:tc>
          <w:tcPr>
            <w:tcW w:w="1472" w:type="dxa"/>
          </w:tcPr>
          <w:p w14:paraId="5D8013CC" w14:textId="77777777" w:rsidR="007A67C5" w:rsidRPr="00A02CA8" w:rsidRDefault="007A67C5" w:rsidP="00FE5BC9">
            <w:pPr>
              <w:rPr>
                <w:rFonts w:ascii="Times New Roman" w:hAnsi="Times New Roman" w:cs="Times New Roman"/>
                <w:b/>
                <w:bCs/>
              </w:rPr>
            </w:pPr>
            <w:r>
              <w:rPr>
                <w:rFonts w:ascii="Times New Roman" w:hAnsi="Times New Roman" w:cs="Times New Roman"/>
                <w:b/>
                <w:bCs/>
              </w:rPr>
              <w:t>2</w:t>
            </w:r>
            <w:r w:rsidRPr="00A02CA8">
              <w:rPr>
                <w:rFonts w:ascii="Times New Roman" w:hAnsi="Times New Roman" w:cs="Times New Roman"/>
                <w:b/>
                <w:bCs/>
              </w:rPr>
              <w:t>.</w:t>
            </w:r>
            <w:r w:rsidRPr="377B9342">
              <w:rPr>
                <w:rFonts w:ascii="Times New Roman" w:hAnsi="Times New Roman" w:cs="Times New Roman"/>
                <w:b/>
                <w:bCs/>
              </w:rPr>
              <w:t>8</w:t>
            </w:r>
            <w:r w:rsidRPr="00A02CA8">
              <w:rPr>
                <w:rFonts w:ascii="Times New Roman" w:hAnsi="Times New Roman" w:cs="Times New Roman"/>
                <w:b/>
                <w:bCs/>
              </w:rPr>
              <w:t>.</w:t>
            </w:r>
          </w:p>
        </w:tc>
        <w:tc>
          <w:tcPr>
            <w:tcW w:w="2944" w:type="dxa"/>
            <w:gridSpan w:val="2"/>
          </w:tcPr>
          <w:p w14:paraId="15846131" w14:textId="77777777" w:rsidR="007A67C5" w:rsidRPr="00A02CA8" w:rsidRDefault="007A67C5" w:rsidP="00FE5BC9">
            <w:pPr>
              <w:rPr>
                <w:rFonts w:ascii="Times New Roman" w:hAnsi="Times New Roman" w:cs="Times New Roman"/>
                <w:b/>
                <w:bCs/>
              </w:rPr>
            </w:pPr>
            <w:r w:rsidRPr="47CF691B">
              <w:rPr>
                <w:rFonts w:ascii="Times New Roman" w:hAnsi="Times New Roman" w:cs="Times New Roman"/>
                <w:b/>
                <w:bCs/>
              </w:rPr>
              <w:t>Finansavimo forma</w:t>
            </w:r>
          </w:p>
        </w:tc>
        <w:tc>
          <w:tcPr>
            <w:tcW w:w="5888" w:type="dxa"/>
            <w:gridSpan w:val="4"/>
          </w:tcPr>
          <w:p w14:paraId="1291446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15014277"/>
                <w14:checkbox>
                  <w14:checked w14:val="1"/>
                  <w14:checkedState w14:val="2612" w14:font="MS Gothic"/>
                  <w14:uncheckedState w14:val="2610" w14:font="MS Gothic"/>
                </w14:checkbox>
              </w:sdtPr>
              <w:sdtContent>
                <w:r w:rsidR="007A67C5" w:rsidRPr="00E54D69">
                  <w:rPr>
                    <w:rFonts w:ascii="MS Gothic" w:eastAsia="MS Gothic" w:hAnsi="MS Gothic" w:cs="Times New Roman"/>
                  </w:rPr>
                  <w:t>☒</w:t>
                </w:r>
              </w:sdtContent>
            </w:sdt>
            <w:r w:rsidR="007A67C5" w:rsidRPr="00E54D69">
              <w:rPr>
                <w:rFonts w:ascii="Times New Roman" w:hAnsi="Times New Roman" w:cs="Times New Roman"/>
              </w:rPr>
              <w:t xml:space="preserve"> 01 Dotacija</w:t>
            </w:r>
          </w:p>
          <w:p w14:paraId="69F9243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636787136"/>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02 Naudojantis finansinėmis priemonėmis teikiama parama: nuosavas arba </w:t>
            </w:r>
            <w:proofErr w:type="spellStart"/>
            <w:r w:rsidR="007A67C5" w:rsidRPr="008B168C">
              <w:rPr>
                <w:rFonts w:ascii="Times New Roman" w:hAnsi="Times New Roman" w:cs="Times New Roman"/>
              </w:rPr>
              <w:t>kvazinuosavas</w:t>
            </w:r>
            <w:proofErr w:type="spellEnd"/>
            <w:r w:rsidR="007A67C5" w:rsidRPr="008B168C">
              <w:rPr>
                <w:rFonts w:ascii="Times New Roman" w:hAnsi="Times New Roman" w:cs="Times New Roman"/>
              </w:rPr>
              <w:t xml:space="preserve"> kapitalas</w:t>
            </w:r>
          </w:p>
          <w:p w14:paraId="15EE354F"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13600602"/>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03 Naudojantis finansinėmis priemonėmis teikiama parama: paskola</w:t>
            </w:r>
          </w:p>
          <w:p w14:paraId="6E7FD271"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88371757"/>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04 Naudojantis finansinėmis priemonėmis teikiama parama: garantija</w:t>
            </w:r>
          </w:p>
          <w:p w14:paraId="38B9227A"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720519930"/>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05 Naudojantis finansinėmis priemonėmis teikiama parama: dotacijos, suteiktos vykdant finansinės priemonės veiksmą</w:t>
            </w:r>
          </w:p>
          <w:p w14:paraId="316C6BAD"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132316107"/>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06 Apdovanojimas</w:t>
            </w:r>
          </w:p>
          <w:p w14:paraId="276B9F05" w14:textId="77777777" w:rsidR="007A67C5" w:rsidRPr="008B168C" w:rsidRDefault="007A67C5" w:rsidP="00FE5BC9">
            <w:pPr>
              <w:rPr>
                <w:rFonts w:ascii="Times New Roman" w:hAnsi="Times New Roman" w:cs="Times New Roman"/>
              </w:rPr>
            </w:pPr>
          </w:p>
          <w:p w14:paraId="66C04E1E" w14:textId="77777777" w:rsidR="007A67C5" w:rsidRPr="008B168C" w:rsidRDefault="007A67C5" w:rsidP="00FE5BC9">
            <w:pPr>
              <w:rPr>
                <w:rFonts w:ascii="Times New Roman" w:hAnsi="Times New Roman" w:cs="Times New Roman"/>
              </w:rPr>
            </w:pPr>
            <w:r w:rsidRPr="008B168C">
              <w:rPr>
                <w:rFonts w:ascii="Times New Roman" w:hAnsi="Times New Roman" w:cs="Times New Roman"/>
              </w:rPr>
              <w:t>Kartu negali būti pasirinkta: 01 su 06; 01 su 02, 03, 04, 05 formomis, 06 su 02, 03, 04, 05 formomis</w:t>
            </w:r>
          </w:p>
        </w:tc>
      </w:tr>
      <w:tr w:rsidR="007A67C5" w:rsidRPr="008B168C" w14:paraId="0BC73625" w14:textId="77777777" w:rsidTr="00FE5BC9">
        <w:trPr>
          <w:cantSplit/>
          <w:trHeight w:val="163"/>
        </w:trPr>
        <w:tc>
          <w:tcPr>
            <w:tcW w:w="1472" w:type="dxa"/>
            <w:vMerge w:val="restart"/>
          </w:tcPr>
          <w:p w14:paraId="5F4115FD" w14:textId="77777777" w:rsidR="007A67C5" w:rsidRPr="00A02CA8" w:rsidRDefault="007A67C5" w:rsidP="00FE5BC9">
            <w:pPr>
              <w:rPr>
                <w:rFonts w:ascii="Times New Roman" w:hAnsi="Times New Roman" w:cs="Times New Roman"/>
                <w:b/>
                <w:bCs/>
              </w:rPr>
            </w:pPr>
            <w:r>
              <w:rPr>
                <w:rFonts w:ascii="Times New Roman" w:hAnsi="Times New Roman" w:cs="Times New Roman"/>
                <w:b/>
                <w:bCs/>
              </w:rPr>
              <w:t>2</w:t>
            </w:r>
            <w:r w:rsidRPr="00A02CA8">
              <w:rPr>
                <w:rFonts w:ascii="Times New Roman" w:hAnsi="Times New Roman" w:cs="Times New Roman"/>
                <w:b/>
                <w:bCs/>
              </w:rPr>
              <w:t>.</w:t>
            </w:r>
            <w:r w:rsidRPr="377B9342">
              <w:rPr>
                <w:rFonts w:ascii="Times New Roman" w:hAnsi="Times New Roman" w:cs="Times New Roman"/>
                <w:b/>
                <w:bCs/>
              </w:rPr>
              <w:t>9</w:t>
            </w:r>
            <w:r w:rsidRPr="00A02CA8">
              <w:rPr>
                <w:rFonts w:ascii="Times New Roman" w:hAnsi="Times New Roman" w:cs="Times New Roman"/>
                <w:b/>
                <w:bCs/>
              </w:rPr>
              <w:t>.</w:t>
            </w:r>
          </w:p>
        </w:tc>
        <w:tc>
          <w:tcPr>
            <w:tcW w:w="8832" w:type="dxa"/>
            <w:gridSpan w:val="6"/>
          </w:tcPr>
          <w:p w14:paraId="5EF5839E" w14:textId="77777777" w:rsidR="007A67C5" w:rsidRPr="002D3C55" w:rsidRDefault="007A67C5" w:rsidP="00FE5BC9">
            <w:pPr>
              <w:rPr>
                <w:rFonts w:ascii="Times New Roman" w:hAnsi="Times New Roman" w:cs="Times New Roman"/>
                <w:i/>
                <w:iCs/>
              </w:rPr>
            </w:pPr>
            <w:r w:rsidRPr="47CF691B">
              <w:rPr>
                <w:rFonts w:ascii="Times New Roman" w:hAnsi="Times New Roman" w:cs="Times New Roman"/>
                <w:b/>
                <w:bCs/>
              </w:rPr>
              <w:t>Konkretus uždavinys arba priemonė (reforma ar investicija)</w:t>
            </w:r>
            <w:r w:rsidRPr="47CF691B">
              <w:rPr>
                <w:rFonts w:ascii="Times New Roman" w:hAnsi="Times New Roman" w:cs="Times New Roman"/>
              </w:rPr>
              <w:t xml:space="preserve"> </w:t>
            </w:r>
          </w:p>
        </w:tc>
      </w:tr>
      <w:tr w:rsidR="007A67C5" w:rsidRPr="008B168C" w14:paraId="2FA2F5E2" w14:textId="77777777" w:rsidTr="00FE5BC9">
        <w:trPr>
          <w:cantSplit/>
          <w:trHeight w:val="939"/>
        </w:trPr>
        <w:tc>
          <w:tcPr>
            <w:tcW w:w="1472" w:type="dxa"/>
            <w:vMerge/>
          </w:tcPr>
          <w:p w14:paraId="7474D293" w14:textId="77777777" w:rsidR="007A67C5" w:rsidRDefault="007A67C5" w:rsidP="00FE5BC9">
            <w:pPr>
              <w:rPr>
                <w:rFonts w:ascii="Times New Roman" w:hAnsi="Times New Roman" w:cs="Times New Roman"/>
              </w:rPr>
            </w:pPr>
          </w:p>
        </w:tc>
        <w:tc>
          <w:tcPr>
            <w:tcW w:w="2944" w:type="dxa"/>
            <w:gridSpan w:val="2"/>
          </w:tcPr>
          <w:p w14:paraId="40BF46E4"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1. Komponentas (nurodomas sutrumpintas komponento pavadinimas):</w:t>
            </w:r>
          </w:p>
          <w:p w14:paraId="050F6B7A" w14:textId="77777777" w:rsidR="007A67C5" w:rsidRPr="00A02CA8" w:rsidRDefault="007A67C5" w:rsidP="00FE5BC9">
            <w:pPr>
              <w:rPr>
                <w:rFonts w:ascii="Times New Roman" w:hAnsi="Times New Roman" w:cs="Times New Roman"/>
                <w:b/>
                <w:bCs/>
              </w:rPr>
            </w:pPr>
            <w:r w:rsidRPr="199EA3B7">
              <w:rPr>
                <w:rFonts w:ascii="Times New Roman" w:hAnsi="Times New Roman" w:cs="Times New Roman"/>
                <w:b/>
                <w:bCs/>
              </w:rPr>
              <w:t>Sveikatos sistemos transformacija</w:t>
            </w:r>
          </w:p>
        </w:tc>
        <w:tc>
          <w:tcPr>
            <w:tcW w:w="5888" w:type="dxa"/>
            <w:gridSpan w:val="4"/>
          </w:tcPr>
          <w:p w14:paraId="3B9AE835"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86468769"/>
                <w:placeholder>
                  <w:docPart w:val="57247D787B4C47BC86034AF6FF9222DC"/>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A.1.1 Paslaugų kokybės ir prieinamumo gerinimas bei inovacijų skatinimas </w:t>
            </w:r>
          </w:p>
          <w:p w14:paraId="40CB1EA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02067988"/>
                <w:placeholder>
                  <w:docPart w:val="D1BC86CB0AD04484AB68386841D3435B"/>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A.1.2. Ilgalaikės priežiūros paslaugų teikimo reforma </w:t>
            </w:r>
          </w:p>
          <w:p w14:paraId="4B62FD79" w14:textId="77777777" w:rsidR="007A67C5" w:rsidRDefault="00000000" w:rsidP="00FE5BC9">
            <w:pPr>
              <w:rPr>
                <w:rFonts w:ascii="Times New Roman" w:hAnsi="Times New Roman" w:cs="Times New Roman"/>
              </w:rPr>
            </w:pPr>
            <w:sdt>
              <w:sdtPr>
                <w:rPr>
                  <w:rFonts w:ascii="Times New Roman" w:hAnsi="Times New Roman" w:cs="Times New Roman"/>
                </w:rPr>
                <w:id w:val="-147292926"/>
                <w:placeholder>
                  <w:docPart w:val="57247D787B4C47BC86034AF6FF9222DC"/>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A. 1.3 Sveikatos sistemos atsparumo dirbti ekstremalioms situacijoms sisteminis stiprinimas</w:t>
            </w:r>
          </w:p>
        </w:tc>
      </w:tr>
      <w:tr w:rsidR="007A67C5" w:rsidRPr="008B168C" w14:paraId="1C7EEBC8" w14:textId="77777777" w:rsidTr="00FE5BC9">
        <w:trPr>
          <w:cantSplit/>
          <w:trHeight w:val="326"/>
        </w:trPr>
        <w:tc>
          <w:tcPr>
            <w:tcW w:w="1472" w:type="dxa"/>
            <w:vMerge/>
          </w:tcPr>
          <w:p w14:paraId="19BF9A4C" w14:textId="77777777" w:rsidR="007A67C5" w:rsidRDefault="007A67C5" w:rsidP="00FE5BC9">
            <w:pPr>
              <w:rPr>
                <w:rFonts w:ascii="Times New Roman" w:hAnsi="Times New Roman" w:cs="Times New Roman"/>
              </w:rPr>
            </w:pPr>
          </w:p>
        </w:tc>
        <w:tc>
          <w:tcPr>
            <w:tcW w:w="2944" w:type="dxa"/>
            <w:gridSpan w:val="2"/>
          </w:tcPr>
          <w:p w14:paraId="668F1C1D"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2. Komponentas:</w:t>
            </w:r>
          </w:p>
          <w:p w14:paraId="1B3681D1"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Žalioji transformacija</w:t>
            </w:r>
          </w:p>
        </w:tc>
        <w:tc>
          <w:tcPr>
            <w:tcW w:w="5888" w:type="dxa"/>
            <w:gridSpan w:val="4"/>
          </w:tcPr>
          <w:p w14:paraId="151EFD61" w14:textId="77777777" w:rsidR="007A67C5" w:rsidRDefault="00000000" w:rsidP="00FE5BC9">
            <w:pPr>
              <w:rPr>
                <w:rFonts w:ascii="Times New Roman" w:hAnsi="Times New Roman" w:cs="Times New Roman"/>
              </w:rPr>
            </w:pPr>
            <w:sdt>
              <w:sdtPr>
                <w:rPr>
                  <w:rFonts w:ascii="Times New Roman" w:hAnsi="Times New Roman" w:cs="Times New Roman"/>
                </w:rPr>
                <w:id w:val="1655256964"/>
                <w:placeholder>
                  <w:docPart w:val="994E8DEFC1D348C7AAE85A29FFBA83A5"/>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B.1.1 Daugiau šalyje tvariai pagamintos elektros energijos </w:t>
            </w:r>
          </w:p>
          <w:p w14:paraId="60EB2C88"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59299064"/>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B.1.2 Judame neteršdami aplinkos </w:t>
            </w:r>
          </w:p>
          <w:p w14:paraId="3918436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2007317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B.1.3 Spartesnė pastatų renovacija ir tvari urbanistinė aplinka </w:t>
            </w:r>
          </w:p>
          <w:p w14:paraId="72DDE89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5550858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B.1.4 </w:t>
            </w:r>
            <w:r w:rsidR="007A67C5" w:rsidRPr="2C4AF334">
              <w:rPr>
                <w:rFonts w:ascii="Times New Roman" w:hAnsi="Times New Roman" w:cs="Times New Roman"/>
              </w:rPr>
              <w:t>ŠESD absorbcinių pajėgumų didinimas</w:t>
            </w:r>
          </w:p>
          <w:p w14:paraId="463172A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74715863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w:t>
            </w:r>
            <w:r w:rsidR="007A67C5" w:rsidRPr="2C4AF334">
              <w:rPr>
                <w:rFonts w:ascii="Times New Roman" w:hAnsi="Times New Roman" w:cs="Times New Roman"/>
              </w:rPr>
              <w:t xml:space="preserve"> B.1.5 Žiedinės ekonomikos link</w:t>
            </w:r>
          </w:p>
          <w:p w14:paraId="720748C0" w14:textId="77777777" w:rsidR="007A67C5" w:rsidRPr="008B168C" w:rsidRDefault="007A67C5" w:rsidP="00FE5BC9">
            <w:pPr>
              <w:rPr>
                <w:rFonts w:ascii="Times New Roman" w:hAnsi="Times New Roman" w:cs="Times New Roman"/>
              </w:rPr>
            </w:pPr>
          </w:p>
        </w:tc>
      </w:tr>
      <w:tr w:rsidR="007A67C5" w:rsidRPr="008B168C" w14:paraId="1AF0A418" w14:textId="77777777" w:rsidTr="00FE5BC9">
        <w:trPr>
          <w:cantSplit/>
          <w:trHeight w:val="1640"/>
        </w:trPr>
        <w:tc>
          <w:tcPr>
            <w:tcW w:w="1472" w:type="dxa"/>
            <w:vMerge/>
          </w:tcPr>
          <w:p w14:paraId="4C281F36" w14:textId="77777777" w:rsidR="007A67C5" w:rsidRDefault="007A67C5" w:rsidP="00FE5BC9">
            <w:pPr>
              <w:rPr>
                <w:rFonts w:ascii="Times New Roman" w:hAnsi="Times New Roman" w:cs="Times New Roman"/>
              </w:rPr>
            </w:pPr>
          </w:p>
        </w:tc>
        <w:tc>
          <w:tcPr>
            <w:tcW w:w="2944" w:type="dxa"/>
            <w:gridSpan w:val="2"/>
          </w:tcPr>
          <w:p w14:paraId="3A42465D"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3. Komponentas:</w:t>
            </w:r>
          </w:p>
          <w:p w14:paraId="1B923F45"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Skaitmeninė transformacija</w:t>
            </w:r>
          </w:p>
        </w:tc>
        <w:tc>
          <w:tcPr>
            <w:tcW w:w="5888" w:type="dxa"/>
            <w:gridSpan w:val="4"/>
          </w:tcPr>
          <w:p w14:paraId="5491F99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283955511"/>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C.1.1 Valstybės informacinių technologijų valdymo pertvarka </w:t>
            </w:r>
          </w:p>
          <w:p w14:paraId="7F218A58"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69649819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C.1.2 Duomenų valdymo efektyvumo užtikrinimas ir atviri duomenys </w:t>
            </w:r>
          </w:p>
          <w:p w14:paraId="44C54668"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14047668"/>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C.1.3 Į klientą orientuotos paslaugos </w:t>
            </w:r>
          </w:p>
          <w:p w14:paraId="5F2AE81C" w14:textId="77777777" w:rsidR="007A67C5" w:rsidRDefault="00000000" w:rsidP="00FE5BC9">
            <w:pPr>
              <w:rPr>
                <w:rFonts w:ascii="Times New Roman" w:hAnsi="Times New Roman" w:cs="Times New Roman"/>
              </w:rPr>
            </w:pPr>
            <w:sdt>
              <w:sdtPr>
                <w:rPr>
                  <w:rFonts w:ascii="Times New Roman" w:hAnsi="Times New Roman" w:cs="Times New Roman"/>
                </w:rPr>
                <w:id w:val="634143044"/>
                <w:placeholder>
                  <w:docPart w:val="2C21E9F8329E464297769FF5AD39242E"/>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C.1.4 </w:t>
            </w:r>
            <w:r w:rsidR="007A67C5" w:rsidRPr="2C4AF334">
              <w:rPr>
                <w:rFonts w:ascii="Times New Roman" w:hAnsi="Times New Roman" w:cs="Times New Roman"/>
              </w:rPr>
              <w:t>Būtinosios sąlygos inovatyviems technologiniams sprendimams versle ir kasdieniame gyvenime</w:t>
            </w:r>
          </w:p>
          <w:p w14:paraId="0C175C55"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34742193"/>
                <w:placeholder>
                  <w:docPart w:val="805AE14BD22C498FB6DCDD3DF1BC2042"/>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C.1.5 </w:t>
            </w:r>
            <w:r w:rsidR="007A67C5" w:rsidRPr="2C4AF334">
              <w:rPr>
                <w:rFonts w:ascii="Times New Roman" w:hAnsi="Times New Roman" w:cs="Times New Roman"/>
              </w:rPr>
              <w:t>“Žingsnis 5G link“</w:t>
            </w:r>
          </w:p>
          <w:p w14:paraId="773DDA67" w14:textId="77777777" w:rsidR="007A67C5" w:rsidRPr="002E1152" w:rsidRDefault="007A67C5" w:rsidP="00FE5BC9">
            <w:pPr>
              <w:rPr>
                <w:rFonts w:ascii="Times New Roman" w:hAnsi="Times New Roman" w:cs="Times New Roman"/>
                <w:i/>
                <w:iCs/>
              </w:rPr>
            </w:pPr>
          </w:p>
        </w:tc>
      </w:tr>
      <w:tr w:rsidR="007A67C5" w:rsidRPr="008B168C" w14:paraId="64FE0300" w14:textId="77777777" w:rsidTr="00FE5BC9">
        <w:trPr>
          <w:cantSplit/>
          <w:trHeight w:val="1565"/>
        </w:trPr>
        <w:tc>
          <w:tcPr>
            <w:tcW w:w="1472" w:type="dxa"/>
            <w:vMerge/>
          </w:tcPr>
          <w:p w14:paraId="1CD3FE2B" w14:textId="77777777" w:rsidR="007A67C5" w:rsidRDefault="007A67C5" w:rsidP="00FE5BC9">
            <w:pPr>
              <w:rPr>
                <w:rFonts w:ascii="Times New Roman" w:hAnsi="Times New Roman" w:cs="Times New Roman"/>
              </w:rPr>
            </w:pPr>
          </w:p>
        </w:tc>
        <w:tc>
          <w:tcPr>
            <w:tcW w:w="2944" w:type="dxa"/>
            <w:gridSpan w:val="2"/>
          </w:tcPr>
          <w:p w14:paraId="0BCA7C1C"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4. Komponentas:</w:t>
            </w:r>
          </w:p>
          <w:p w14:paraId="7207F265"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Švietimo transformacija</w:t>
            </w:r>
          </w:p>
        </w:tc>
        <w:tc>
          <w:tcPr>
            <w:tcW w:w="5888" w:type="dxa"/>
            <w:gridSpan w:val="4"/>
          </w:tcPr>
          <w:p w14:paraId="35EAFDAF"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38025158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D.1.1 Šiuolaikiškas bendrasis ugdymas – pagrindas įgyti bazines kompetencijas </w:t>
            </w:r>
          </w:p>
          <w:p w14:paraId="1312F91F"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019576853"/>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D.1.2 Prieinamos kompetencijų plėtojimo ir kvalifikacijų pripažinimo galimybės suaugusiems </w:t>
            </w:r>
          </w:p>
          <w:p w14:paraId="59EBC5D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2396235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D.1.3 Profesinio orientavimo sistema darbo rinkos pasiūlai ir paklausai subalansuoti </w:t>
            </w:r>
          </w:p>
          <w:p w14:paraId="4512CAE9" w14:textId="77777777" w:rsidR="007A67C5" w:rsidRDefault="00000000" w:rsidP="00FE5BC9">
            <w:pPr>
              <w:rPr>
                <w:rFonts w:ascii="Times New Roman" w:hAnsi="Times New Roman" w:cs="Times New Roman"/>
              </w:rPr>
            </w:pPr>
            <w:sdt>
              <w:sdtPr>
                <w:rPr>
                  <w:rFonts w:ascii="Times New Roman" w:hAnsi="Times New Roman" w:cs="Times New Roman"/>
                </w:rPr>
                <w:id w:val="22318622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D.1.4 Kompetencijos žaliajai ir skaitmeninei transformacijai įgyjamos profesinio</w:t>
            </w:r>
            <w:r w:rsidR="007A67C5">
              <w:rPr>
                <w:rFonts w:ascii="Times New Roman" w:hAnsi="Times New Roman" w:cs="Times New Roman"/>
              </w:rPr>
              <w:t xml:space="preserve"> </w:t>
            </w:r>
            <w:r w:rsidR="007A67C5" w:rsidRPr="008B168C">
              <w:rPr>
                <w:rFonts w:ascii="Times New Roman" w:hAnsi="Times New Roman" w:cs="Times New Roman"/>
              </w:rPr>
              <w:t>mokymo sistemoje</w:t>
            </w:r>
          </w:p>
          <w:p w14:paraId="7CFF30BF" w14:textId="77777777" w:rsidR="007A67C5" w:rsidRPr="008B168C" w:rsidRDefault="007A67C5" w:rsidP="00FE5BC9">
            <w:pPr>
              <w:rPr>
                <w:rFonts w:ascii="Times New Roman" w:hAnsi="Times New Roman" w:cs="Times New Roman"/>
              </w:rPr>
            </w:pPr>
          </w:p>
        </w:tc>
      </w:tr>
      <w:tr w:rsidR="007A67C5" w:rsidRPr="008B168C" w14:paraId="68F6FF91" w14:textId="77777777" w:rsidTr="00FE5BC9">
        <w:trPr>
          <w:cantSplit/>
          <w:trHeight w:val="1302"/>
        </w:trPr>
        <w:tc>
          <w:tcPr>
            <w:tcW w:w="1472" w:type="dxa"/>
            <w:vMerge/>
          </w:tcPr>
          <w:p w14:paraId="7FC5FB53" w14:textId="77777777" w:rsidR="007A67C5" w:rsidRDefault="007A67C5" w:rsidP="00FE5BC9">
            <w:pPr>
              <w:rPr>
                <w:rFonts w:ascii="Times New Roman" w:hAnsi="Times New Roman" w:cs="Times New Roman"/>
              </w:rPr>
            </w:pPr>
          </w:p>
        </w:tc>
        <w:tc>
          <w:tcPr>
            <w:tcW w:w="2944" w:type="dxa"/>
            <w:gridSpan w:val="2"/>
          </w:tcPr>
          <w:p w14:paraId="6947A7AB"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5. Komponentas:</w:t>
            </w:r>
          </w:p>
          <w:p w14:paraId="7CF84986" w14:textId="77777777" w:rsidR="007A67C5" w:rsidRPr="00A02CA8" w:rsidRDefault="007A67C5" w:rsidP="00FE5BC9">
            <w:pPr>
              <w:rPr>
                <w:rFonts w:ascii="Times New Roman" w:hAnsi="Times New Roman" w:cs="Times New Roman"/>
                <w:b/>
                <w:bCs/>
                <w:i/>
                <w:iCs/>
              </w:rPr>
            </w:pPr>
            <w:r w:rsidRPr="00A02CA8">
              <w:rPr>
                <w:rFonts w:ascii="Times New Roman" w:hAnsi="Times New Roman" w:cs="Times New Roman"/>
                <w:b/>
                <w:bCs/>
              </w:rPr>
              <w:t>Inovacijų transformacija</w:t>
            </w:r>
          </w:p>
        </w:tc>
        <w:tc>
          <w:tcPr>
            <w:tcW w:w="5888" w:type="dxa"/>
            <w:gridSpan w:val="4"/>
          </w:tcPr>
          <w:p w14:paraId="5C2983ED"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197729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E.1.1 Kokybiškas aukštasis mokslas ir stiprios mokslo ir studijų institucijos </w:t>
            </w:r>
          </w:p>
          <w:p w14:paraId="3FB70AD1"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99016291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E.1.2 Efektyvus inovacijų politikos įgyvendinimas ir didesnė inovacijų paklausa, </w:t>
            </w:r>
            <w:proofErr w:type="spellStart"/>
            <w:r w:rsidR="007A67C5" w:rsidRPr="008B168C">
              <w:rPr>
                <w:rFonts w:ascii="Times New Roman" w:hAnsi="Times New Roman" w:cs="Times New Roman"/>
              </w:rPr>
              <w:t>startuolių</w:t>
            </w:r>
            <w:proofErr w:type="spellEnd"/>
            <w:r w:rsidR="007A67C5" w:rsidRPr="008B168C">
              <w:rPr>
                <w:rFonts w:ascii="Times New Roman" w:hAnsi="Times New Roman" w:cs="Times New Roman"/>
              </w:rPr>
              <w:t xml:space="preserve"> ekosistemos ir žaliųjų inovacijų plėtra </w:t>
            </w:r>
          </w:p>
          <w:p w14:paraId="6C26C718" w14:textId="77777777" w:rsidR="007A67C5" w:rsidRDefault="00000000" w:rsidP="00FE5BC9">
            <w:pPr>
              <w:rPr>
                <w:rFonts w:ascii="Times New Roman" w:hAnsi="Times New Roman" w:cs="Times New Roman"/>
              </w:rPr>
            </w:pPr>
            <w:sdt>
              <w:sdtPr>
                <w:rPr>
                  <w:rFonts w:ascii="Times New Roman" w:hAnsi="Times New Roman" w:cs="Times New Roman"/>
                </w:rPr>
                <w:id w:val="-127864543"/>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E.1.3 Bendros mokslo ir inovacijų misijos Sumaniosios specializacijos srityse</w:t>
            </w:r>
          </w:p>
          <w:p w14:paraId="26B0D563" w14:textId="77777777" w:rsidR="007A67C5" w:rsidRPr="008B168C" w:rsidRDefault="007A67C5" w:rsidP="00FE5BC9">
            <w:pPr>
              <w:rPr>
                <w:rFonts w:ascii="Times New Roman" w:hAnsi="Times New Roman" w:cs="Times New Roman"/>
              </w:rPr>
            </w:pPr>
          </w:p>
        </w:tc>
      </w:tr>
      <w:tr w:rsidR="007A67C5" w:rsidRPr="008B168C" w14:paraId="03A95E6C" w14:textId="77777777" w:rsidTr="00FE5BC9">
        <w:trPr>
          <w:cantSplit/>
          <w:trHeight w:val="1565"/>
        </w:trPr>
        <w:tc>
          <w:tcPr>
            <w:tcW w:w="1472" w:type="dxa"/>
            <w:vMerge/>
          </w:tcPr>
          <w:p w14:paraId="66B75E40" w14:textId="77777777" w:rsidR="007A67C5" w:rsidRDefault="007A67C5" w:rsidP="00FE5BC9">
            <w:pPr>
              <w:rPr>
                <w:rFonts w:ascii="Times New Roman" w:hAnsi="Times New Roman" w:cs="Times New Roman"/>
              </w:rPr>
            </w:pPr>
          </w:p>
        </w:tc>
        <w:tc>
          <w:tcPr>
            <w:tcW w:w="2944" w:type="dxa"/>
            <w:gridSpan w:val="2"/>
          </w:tcPr>
          <w:p w14:paraId="23A7B1C4"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6. Komponentas:</w:t>
            </w:r>
          </w:p>
          <w:p w14:paraId="735B70FC" w14:textId="77777777" w:rsidR="007A67C5" w:rsidRPr="00A02CA8" w:rsidRDefault="007A67C5" w:rsidP="00FE5BC9">
            <w:pPr>
              <w:rPr>
                <w:rFonts w:ascii="Times New Roman" w:hAnsi="Times New Roman" w:cs="Times New Roman"/>
                <w:b/>
                <w:bCs/>
                <w:i/>
                <w:iCs/>
              </w:rPr>
            </w:pPr>
            <w:r w:rsidRPr="00A02CA8">
              <w:rPr>
                <w:rFonts w:ascii="Times New Roman" w:hAnsi="Times New Roman" w:cs="Times New Roman"/>
                <w:b/>
                <w:bCs/>
              </w:rPr>
              <w:t>Viešojo valdymo transformacija</w:t>
            </w:r>
          </w:p>
        </w:tc>
        <w:tc>
          <w:tcPr>
            <w:tcW w:w="5888" w:type="dxa"/>
            <w:gridSpan w:val="4"/>
          </w:tcPr>
          <w:p w14:paraId="160A6A03"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36856715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F.1.1 Veiksmingas viešasis sektorius </w:t>
            </w:r>
          </w:p>
          <w:p w14:paraId="2891AF5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212086549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F.1.2 Teisingesnė ir augti palanki mokesčių sistema </w:t>
            </w:r>
          </w:p>
          <w:p w14:paraId="77FF48B5"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5889916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F.1.3 Nacionalinio biudžeto ilgalaikis tvarumas ir skaidrumas </w:t>
            </w:r>
          </w:p>
          <w:p w14:paraId="17952DE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3373087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F.1.4 Mokestinių prievolių vykdymo gerinimas </w:t>
            </w:r>
          </w:p>
          <w:p w14:paraId="510E00C1"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99702917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F.1.5 Verslui prieinami įrankiai valdyti nemokumo riziką </w:t>
            </w:r>
          </w:p>
          <w:p w14:paraId="213FDB29"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05669778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F.1.6 Išmanus mokesčių administravimas sparčiau mažinti PVM atotrūkį </w:t>
            </w:r>
          </w:p>
          <w:p w14:paraId="29C76EB7"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73725846"/>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F.1.7 Elektroninių dokumentų ekosistemos vystymas </w:t>
            </w:r>
          </w:p>
          <w:p w14:paraId="62EF2C82"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6176550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F.1.8 Vienas langelis prievolėms valstybei sumokėti </w:t>
            </w:r>
          </w:p>
          <w:p w14:paraId="0C8B62C1" w14:textId="77777777" w:rsidR="007A67C5" w:rsidRDefault="007A67C5" w:rsidP="00FE5BC9">
            <w:pPr>
              <w:rPr>
                <w:rFonts w:ascii="Times New Roman" w:hAnsi="Times New Roman" w:cs="Times New Roman"/>
              </w:rPr>
            </w:pPr>
            <w:r w:rsidRPr="2C4AF334">
              <w:rPr>
                <w:rFonts w:ascii="Times New Roman" w:hAnsi="Times New Roman" w:cs="Times New Roman"/>
              </w:rPr>
              <w:t>F.1.9 Duomenų kaupimo sistemos (kontrolė ir auditas)</w:t>
            </w:r>
          </w:p>
          <w:p w14:paraId="5A582C53" w14:textId="77777777" w:rsidR="007A67C5" w:rsidRPr="008B168C" w:rsidRDefault="007A67C5" w:rsidP="00FE5BC9">
            <w:pPr>
              <w:rPr>
                <w:rFonts w:ascii="Times New Roman" w:hAnsi="Times New Roman" w:cs="Times New Roman"/>
              </w:rPr>
            </w:pPr>
          </w:p>
        </w:tc>
      </w:tr>
      <w:tr w:rsidR="007A67C5" w:rsidRPr="008B168C" w14:paraId="53557CBA" w14:textId="77777777" w:rsidTr="00FE5BC9">
        <w:trPr>
          <w:cantSplit/>
          <w:trHeight w:val="840"/>
        </w:trPr>
        <w:tc>
          <w:tcPr>
            <w:tcW w:w="1472" w:type="dxa"/>
            <w:vMerge/>
          </w:tcPr>
          <w:p w14:paraId="139808CA" w14:textId="77777777" w:rsidR="007A67C5" w:rsidRDefault="007A67C5" w:rsidP="00FE5BC9">
            <w:pPr>
              <w:rPr>
                <w:rFonts w:ascii="Times New Roman" w:hAnsi="Times New Roman" w:cs="Times New Roman"/>
              </w:rPr>
            </w:pPr>
          </w:p>
        </w:tc>
        <w:tc>
          <w:tcPr>
            <w:tcW w:w="2944" w:type="dxa"/>
            <w:gridSpan w:val="2"/>
          </w:tcPr>
          <w:p w14:paraId="4A95DFA9" w14:textId="77777777" w:rsidR="007A67C5" w:rsidRPr="00A02CA8" w:rsidRDefault="007A67C5" w:rsidP="00FE5BC9">
            <w:pPr>
              <w:rPr>
                <w:rFonts w:ascii="Times New Roman" w:hAnsi="Times New Roman" w:cs="Times New Roman"/>
                <w:b/>
                <w:bCs/>
                <w:i/>
                <w:iCs/>
              </w:rPr>
            </w:pPr>
            <w:r w:rsidRPr="26E9C453">
              <w:rPr>
                <w:rFonts w:ascii="Times New Roman" w:hAnsi="Times New Roman" w:cs="Times New Roman"/>
                <w:b/>
                <w:bCs/>
                <w:i/>
                <w:iCs/>
              </w:rPr>
              <w:t>7. Komponentas:</w:t>
            </w:r>
          </w:p>
          <w:p w14:paraId="72B22BA9"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Užimtumo transformacija</w:t>
            </w:r>
          </w:p>
        </w:tc>
        <w:tc>
          <w:tcPr>
            <w:tcW w:w="5888" w:type="dxa"/>
            <w:gridSpan w:val="4"/>
          </w:tcPr>
          <w:p w14:paraId="3841E75C"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22246704"/>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G.1.1 </w:t>
            </w:r>
            <w:r w:rsidR="007A67C5" w:rsidRPr="2C4AF334">
              <w:rPr>
                <w:rFonts w:ascii="Times New Roman" w:hAnsi="Times New Roman" w:cs="Times New Roman"/>
              </w:rPr>
              <w:t>Garantuota minimalių pajamų apsauga</w:t>
            </w:r>
            <w:r w:rsidR="007A67C5" w:rsidRPr="008B168C">
              <w:rPr>
                <w:rFonts w:ascii="Times New Roman" w:hAnsi="Times New Roman" w:cs="Times New Roman"/>
              </w:rPr>
              <w:t xml:space="preserve"> </w:t>
            </w:r>
            <w:sdt>
              <w:sdtPr>
                <w:rPr>
                  <w:rFonts w:ascii="Times New Roman" w:hAnsi="Times New Roman" w:cs="Times New Roman"/>
                </w:rPr>
                <w:id w:val="-545291908"/>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G.1.2 </w:t>
            </w:r>
            <w:r w:rsidR="007A67C5" w:rsidRPr="2C4AF334">
              <w:rPr>
                <w:rFonts w:ascii="Times New Roman" w:hAnsi="Times New Roman" w:cs="Times New Roman"/>
              </w:rPr>
              <w:t xml:space="preserve"> klientą orientuotas užimtumo rėmimas</w:t>
            </w:r>
          </w:p>
        </w:tc>
      </w:tr>
      <w:tr w:rsidR="007A67C5" w:rsidRPr="008B168C" w14:paraId="5442B7DE" w14:textId="77777777" w:rsidTr="00FE5BC9">
        <w:trPr>
          <w:cantSplit/>
          <w:trHeight w:val="2737"/>
        </w:trPr>
        <w:tc>
          <w:tcPr>
            <w:tcW w:w="1472" w:type="dxa"/>
            <w:vMerge/>
          </w:tcPr>
          <w:p w14:paraId="119ED047" w14:textId="77777777" w:rsidR="007A67C5" w:rsidRDefault="007A67C5" w:rsidP="00FE5BC9">
            <w:pPr>
              <w:rPr>
                <w:rFonts w:ascii="Times New Roman" w:hAnsi="Times New Roman" w:cs="Times New Roman"/>
              </w:rPr>
            </w:pPr>
          </w:p>
        </w:tc>
        <w:tc>
          <w:tcPr>
            <w:tcW w:w="2944" w:type="dxa"/>
            <w:gridSpan w:val="2"/>
          </w:tcPr>
          <w:p w14:paraId="14A8EC11" w14:textId="77777777" w:rsidR="007A67C5" w:rsidRPr="00A02CA8" w:rsidRDefault="007A67C5" w:rsidP="00FE5BC9">
            <w:pPr>
              <w:rPr>
                <w:rFonts w:ascii="Times New Roman" w:hAnsi="Times New Roman" w:cs="Times New Roman"/>
                <w:b/>
                <w:bCs/>
              </w:rPr>
            </w:pPr>
            <w:r w:rsidRPr="22C9B2E2">
              <w:rPr>
                <w:rFonts w:ascii="Times New Roman" w:hAnsi="Times New Roman" w:cs="Times New Roman"/>
                <w:b/>
                <w:bCs/>
                <w:i/>
                <w:iCs/>
              </w:rPr>
              <w:t>1</w:t>
            </w:r>
            <w:r w:rsidRPr="377B9342">
              <w:rPr>
                <w:rFonts w:ascii="Times New Roman" w:hAnsi="Times New Roman" w:cs="Times New Roman"/>
                <w:b/>
                <w:bCs/>
                <w:i/>
                <w:iCs/>
              </w:rPr>
              <w:t>.</w:t>
            </w:r>
            <w:r w:rsidRPr="22C9B2E2">
              <w:rPr>
                <w:rFonts w:ascii="Times New Roman" w:hAnsi="Times New Roman" w:cs="Times New Roman"/>
                <w:b/>
                <w:bCs/>
                <w:i/>
                <w:iCs/>
              </w:rPr>
              <w:t xml:space="preserve"> </w:t>
            </w:r>
            <w:r w:rsidRPr="00A02CA8">
              <w:rPr>
                <w:rFonts w:ascii="Times New Roman" w:hAnsi="Times New Roman" w:cs="Times New Roman"/>
                <w:b/>
                <w:bCs/>
                <w:i/>
                <w:iCs/>
              </w:rPr>
              <w:t>Prioritetas:</w:t>
            </w:r>
            <w:r w:rsidRPr="00A02CA8">
              <w:rPr>
                <w:rFonts w:ascii="Times New Roman" w:hAnsi="Times New Roman" w:cs="Times New Roman"/>
                <w:b/>
                <w:bCs/>
              </w:rPr>
              <w:t xml:space="preserve"> Pažangesnė Lietuva</w:t>
            </w:r>
          </w:p>
        </w:tc>
        <w:tc>
          <w:tcPr>
            <w:tcW w:w="5888" w:type="dxa"/>
            <w:gridSpan w:val="4"/>
            <w:tcBorders>
              <w:bottom w:val="single" w:sz="4" w:space="0" w:color="auto"/>
            </w:tcBorders>
          </w:tcPr>
          <w:p w14:paraId="2F750B76"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3211213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1.1 Plėtoti ir stiprinti mokslinių tyrimų ir inovacinius pajėgumus ir diegti pažangiąsias technologijas</w:t>
            </w:r>
          </w:p>
          <w:p w14:paraId="38458C0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911277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1.2 Pasinaudoti skaitmeninimo teikiama nauda piliečiams, įmonėms, mokslinių tyrimų organizacijoms ir valdžios institucijoms</w:t>
            </w:r>
          </w:p>
          <w:p w14:paraId="5F1AB4EC" w14:textId="77777777" w:rsidR="007A67C5" w:rsidRDefault="00000000" w:rsidP="00FE5BC9">
            <w:pPr>
              <w:rPr>
                <w:rFonts w:ascii="Times New Roman" w:hAnsi="Times New Roman" w:cs="Times New Roman"/>
              </w:rPr>
            </w:pPr>
            <w:sdt>
              <w:sdtPr>
                <w:rPr>
                  <w:rFonts w:ascii="Times New Roman" w:hAnsi="Times New Roman" w:cs="Times New Roman"/>
                </w:rPr>
                <w:id w:val="161577968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1.3 Stiprinti tvarų MVĮ augimą bei konkurencingumą ir darbo vietų kūrimą MVĮ, be kita ko pasitelkiant gamybines investicijas</w:t>
            </w:r>
          </w:p>
          <w:p w14:paraId="1E9BB8A6" w14:textId="77777777" w:rsidR="007A67C5" w:rsidRDefault="00000000" w:rsidP="00FE5BC9">
            <w:pPr>
              <w:rPr>
                <w:rFonts w:ascii="Times New Roman" w:hAnsi="Times New Roman" w:cs="Times New Roman"/>
              </w:rPr>
            </w:pPr>
            <w:sdt>
              <w:sdtPr>
                <w:rPr>
                  <w:rFonts w:ascii="Times New Roman" w:hAnsi="Times New Roman" w:cs="Times New Roman"/>
                </w:rPr>
                <w:id w:val="2483482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1.4 Ugdyti pažangiajai specializacijai, pramonės pertvarkai ir verslumui reikalingus įgūdžius</w:t>
            </w:r>
          </w:p>
          <w:p w14:paraId="570775E5"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833917216"/>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w:t>
            </w:r>
          </w:p>
        </w:tc>
      </w:tr>
      <w:tr w:rsidR="007A67C5" w:rsidRPr="008B168C" w14:paraId="76A203A7" w14:textId="77777777" w:rsidTr="00FE5BC9">
        <w:trPr>
          <w:cantSplit/>
          <w:trHeight w:val="3504"/>
        </w:trPr>
        <w:tc>
          <w:tcPr>
            <w:tcW w:w="1472" w:type="dxa"/>
            <w:vMerge/>
          </w:tcPr>
          <w:p w14:paraId="1E94AC26" w14:textId="77777777" w:rsidR="007A67C5" w:rsidRDefault="007A67C5" w:rsidP="00FE5BC9">
            <w:pPr>
              <w:rPr>
                <w:rFonts w:ascii="Times New Roman" w:hAnsi="Times New Roman" w:cs="Times New Roman"/>
              </w:rPr>
            </w:pPr>
          </w:p>
        </w:tc>
        <w:tc>
          <w:tcPr>
            <w:tcW w:w="2944" w:type="dxa"/>
            <w:gridSpan w:val="2"/>
          </w:tcPr>
          <w:p w14:paraId="489CE1E1" w14:textId="77777777" w:rsidR="007A67C5" w:rsidRPr="00A02CA8" w:rsidRDefault="007A67C5" w:rsidP="00FE5BC9">
            <w:pPr>
              <w:rPr>
                <w:rFonts w:ascii="Times New Roman" w:hAnsi="Times New Roman" w:cs="Times New Roman"/>
                <w:b/>
                <w:bCs/>
                <w:i/>
                <w:iCs/>
              </w:rPr>
            </w:pPr>
            <w:r w:rsidRPr="22C9B2E2">
              <w:rPr>
                <w:rFonts w:ascii="Times New Roman" w:hAnsi="Times New Roman" w:cs="Times New Roman"/>
                <w:b/>
                <w:bCs/>
                <w:i/>
                <w:iCs/>
              </w:rPr>
              <w:t>2</w:t>
            </w:r>
            <w:r w:rsidRPr="377B9342">
              <w:rPr>
                <w:rFonts w:ascii="Times New Roman" w:hAnsi="Times New Roman" w:cs="Times New Roman"/>
                <w:b/>
                <w:bCs/>
                <w:i/>
                <w:iCs/>
              </w:rPr>
              <w:t>.</w:t>
            </w:r>
            <w:r w:rsidRPr="22C9B2E2">
              <w:rPr>
                <w:rFonts w:ascii="Times New Roman" w:hAnsi="Times New Roman" w:cs="Times New Roman"/>
                <w:b/>
                <w:bCs/>
                <w:i/>
                <w:iCs/>
              </w:rPr>
              <w:t xml:space="preserve"> </w:t>
            </w:r>
            <w:r w:rsidRPr="00A02CA8">
              <w:rPr>
                <w:rFonts w:ascii="Times New Roman" w:hAnsi="Times New Roman" w:cs="Times New Roman"/>
                <w:b/>
                <w:bCs/>
                <w:i/>
                <w:iCs/>
              </w:rPr>
              <w:t xml:space="preserve">Prioritetas: </w:t>
            </w:r>
          </w:p>
          <w:p w14:paraId="459257CB"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Žalesnė Lietuva</w:t>
            </w:r>
          </w:p>
        </w:tc>
        <w:tc>
          <w:tcPr>
            <w:tcW w:w="5888" w:type="dxa"/>
            <w:gridSpan w:val="4"/>
          </w:tcPr>
          <w:p w14:paraId="1A3EE588"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60957220"/>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2.1 Skatinti energijos vartojimo efektyvumą ir mažinti išmetamų šiltnamio efektą sukeliančių dujų kiekį</w:t>
            </w:r>
          </w:p>
          <w:p w14:paraId="79F863A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540202045"/>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2.2 Skatinti atsinaujinančiąją energiją pagal Direktyvą (ES) 2018/2001, įskaitant joje nustatytus tvarumo kriterijus</w:t>
            </w:r>
          </w:p>
          <w:p w14:paraId="4912ED6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97953186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2.3 Plėtoti pažangiąsias elektros energijos sistemas, tinklus ir energijos kaupimo ne </w:t>
            </w:r>
            <w:proofErr w:type="spellStart"/>
            <w:r w:rsidR="007A67C5" w:rsidRPr="008B168C">
              <w:rPr>
                <w:rFonts w:ascii="Times New Roman" w:hAnsi="Times New Roman" w:cs="Times New Roman"/>
              </w:rPr>
              <w:t>transeuropiniame</w:t>
            </w:r>
            <w:proofErr w:type="spellEnd"/>
            <w:r w:rsidR="007A67C5" w:rsidRPr="008B168C">
              <w:rPr>
                <w:rFonts w:ascii="Times New Roman" w:hAnsi="Times New Roman" w:cs="Times New Roman"/>
              </w:rPr>
              <w:t xml:space="preserve"> energetikos tinkle (TEN-E) sprendimus</w:t>
            </w:r>
          </w:p>
          <w:p w14:paraId="762B7BFC"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333346086"/>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2.4 Skatinti prisitaikymą prie klimato kaitos ir nelaimių rizikos prevenciją, atsparumą, atsižvelgiant į </w:t>
            </w:r>
            <w:proofErr w:type="spellStart"/>
            <w:r w:rsidR="007A67C5" w:rsidRPr="008B168C">
              <w:rPr>
                <w:rFonts w:ascii="Times New Roman" w:hAnsi="Times New Roman" w:cs="Times New Roman"/>
              </w:rPr>
              <w:t>ekosisteminius</w:t>
            </w:r>
            <w:proofErr w:type="spellEnd"/>
            <w:r w:rsidR="007A67C5" w:rsidRPr="008B168C">
              <w:rPr>
                <w:rFonts w:ascii="Times New Roman" w:hAnsi="Times New Roman" w:cs="Times New Roman"/>
              </w:rPr>
              <w:t xml:space="preserve"> metodus</w:t>
            </w:r>
          </w:p>
          <w:p w14:paraId="7D406961"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632242211"/>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2.5 Skatinti prieigą prie vandens ir tvarią vandentvarką</w:t>
            </w:r>
          </w:p>
          <w:p w14:paraId="2B17B1BD"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47567127"/>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2.6 Skatinti perėjimą prie žiedinės ir efektyvaus išteklių naudojimo ekonomikos</w:t>
            </w:r>
          </w:p>
          <w:p w14:paraId="470A711B"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78530903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2.7 Stiprinti gamtos, biologinės įvairovės ir žaliosios infrastruktūros apsaugą ir išsaugojimą, be kita ko, miestų teritorijose ir mažinti visų rūšių taršą</w:t>
            </w:r>
            <w:r w:rsidR="007A67C5" w:rsidRPr="008B168C">
              <w:rPr>
                <w:rFonts w:ascii="Times New Roman" w:hAnsi="Times New Roman" w:cs="Times New Roman"/>
              </w:rPr>
              <w:tab/>
            </w:r>
          </w:p>
        </w:tc>
      </w:tr>
      <w:tr w:rsidR="007A67C5" w:rsidRPr="008B168C" w14:paraId="4F66E779" w14:textId="77777777" w:rsidTr="00FE5BC9">
        <w:trPr>
          <w:cantSplit/>
          <w:trHeight w:val="1236"/>
        </w:trPr>
        <w:tc>
          <w:tcPr>
            <w:tcW w:w="1472" w:type="dxa"/>
            <w:vMerge/>
          </w:tcPr>
          <w:p w14:paraId="40731E9F" w14:textId="77777777" w:rsidR="007A67C5" w:rsidRDefault="007A67C5" w:rsidP="00FE5BC9">
            <w:pPr>
              <w:rPr>
                <w:rFonts w:ascii="Times New Roman" w:hAnsi="Times New Roman" w:cs="Times New Roman"/>
              </w:rPr>
            </w:pPr>
          </w:p>
        </w:tc>
        <w:tc>
          <w:tcPr>
            <w:tcW w:w="2944" w:type="dxa"/>
            <w:gridSpan w:val="2"/>
          </w:tcPr>
          <w:p w14:paraId="1B6A8478" w14:textId="77777777" w:rsidR="007A67C5" w:rsidRPr="00A02CA8" w:rsidRDefault="007A67C5" w:rsidP="00FE5BC9">
            <w:pPr>
              <w:rPr>
                <w:rFonts w:ascii="Times New Roman" w:hAnsi="Times New Roman" w:cs="Times New Roman"/>
                <w:b/>
                <w:bCs/>
                <w:i/>
                <w:iCs/>
              </w:rPr>
            </w:pPr>
            <w:r w:rsidRPr="22C9B2E2">
              <w:rPr>
                <w:rFonts w:ascii="Times New Roman" w:hAnsi="Times New Roman" w:cs="Times New Roman"/>
                <w:b/>
                <w:bCs/>
                <w:i/>
                <w:iCs/>
              </w:rPr>
              <w:t>3</w:t>
            </w:r>
            <w:r w:rsidRPr="377B9342">
              <w:rPr>
                <w:rFonts w:ascii="Times New Roman" w:hAnsi="Times New Roman" w:cs="Times New Roman"/>
                <w:b/>
                <w:bCs/>
                <w:i/>
                <w:iCs/>
              </w:rPr>
              <w:t>.</w:t>
            </w:r>
            <w:r w:rsidRPr="22C9B2E2">
              <w:rPr>
                <w:rFonts w:ascii="Times New Roman" w:hAnsi="Times New Roman" w:cs="Times New Roman"/>
                <w:b/>
                <w:bCs/>
                <w:i/>
                <w:iCs/>
              </w:rPr>
              <w:t xml:space="preserve"> </w:t>
            </w:r>
            <w:r w:rsidRPr="00A02CA8">
              <w:rPr>
                <w:rFonts w:ascii="Times New Roman" w:hAnsi="Times New Roman" w:cs="Times New Roman"/>
                <w:b/>
                <w:bCs/>
                <w:i/>
                <w:iCs/>
              </w:rPr>
              <w:t>Prioritetas:</w:t>
            </w:r>
          </w:p>
          <w:p w14:paraId="6068A6BD" w14:textId="77777777" w:rsidR="007A67C5" w:rsidRPr="00A02CA8" w:rsidRDefault="007A67C5" w:rsidP="00FE5BC9">
            <w:pPr>
              <w:rPr>
                <w:rFonts w:ascii="Times New Roman" w:hAnsi="Times New Roman" w:cs="Times New Roman"/>
                <w:b/>
                <w:bCs/>
              </w:rPr>
            </w:pPr>
            <w:r w:rsidRPr="00A02CA8">
              <w:rPr>
                <w:rFonts w:ascii="Times New Roman" w:hAnsi="Times New Roman" w:cs="Times New Roman"/>
                <w:b/>
                <w:bCs/>
              </w:rPr>
              <w:t>Geriau sujungta Lietuva</w:t>
            </w:r>
          </w:p>
        </w:tc>
        <w:tc>
          <w:tcPr>
            <w:tcW w:w="5888" w:type="dxa"/>
            <w:gridSpan w:val="4"/>
          </w:tcPr>
          <w:p w14:paraId="29D194E0"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84709256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3.1 Plėtoti klimato kaitai atsparų, pažangų, saugų, tvarų ir įvairiarūšį TEN-T</w:t>
            </w:r>
          </w:p>
          <w:p w14:paraId="684924A6" w14:textId="77777777" w:rsidR="007A67C5" w:rsidRDefault="00000000" w:rsidP="00FE5BC9">
            <w:pPr>
              <w:rPr>
                <w:rFonts w:ascii="Times New Roman" w:hAnsi="Times New Roman" w:cs="Times New Roman"/>
              </w:rPr>
            </w:pPr>
            <w:sdt>
              <w:sdtPr>
                <w:rPr>
                  <w:rFonts w:ascii="Times New Roman" w:hAnsi="Times New Roman" w:cs="Times New Roman"/>
                </w:rPr>
                <w:id w:val="1761492391"/>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3.2 Plėtoti ir stiprinti tvarų, klimato kaitai atsparų, pažangų ir įvairiarūšį nacionalinį, regioninį ir vietos judumą, įskaitant geresnes galimybes naudotis TEN-T ir tarpvalstybinį judumą</w:t>
            </w:r>
          </w:p>
          <w:p w14:paraId="590FD4E3" w14:textId="77777777" w:rsidR="007A67C5" w:rsidRPr="008B168C" w:rsidRDefault="007A67C5" w:rsidP="00FE5BC9">
            <w:pPr>
              <w:rPr>
                <w:rFonts w:ascii="Times New Roman" w:hAnsi="Times New Roman" w:cs="Times New Roman"/>
              </w:rPr>
            </w:pPr>
          </w:p>
        </w:tc>
      </w:tr>
      <w:tr w:rsidR="007A67C5" w:rsidRPr="008B168C" w14:paraId="12EDF991" w14:textId="77777777" w:rsidTr="00FE5BC9">
        <w:trPr>
          <w:cantSplit/>
          <w:trHeight w:val="13298"/>
        </w:trPr>
        <w:tc>
          <w:tcPr>
            <w:tcW w:w="1472" w:type="dxa"/>
            <w:vMerge/>
          </w:tcPr>
          <w:p w14:paraId="39CAF316" w14:textId="77777777" w:rsidR="007A67C5" w:rsidRDefault="007A67C5" w:rsidP="00FE5BC9">
            <w:pPr>
              <w:rPr>
                <w:rFonts w:ascii="Times New Roman" w:hAnsi="Times New Roman" w:cs="Times New Roman"/>
              </w:rPr>
            </w:pPr>
          </w:p>
        </w:tc>
        <w:tc>
          <w:tcPr>
            <w:tcW w:w="2944" w:type="dxa"/>
            <w:gridSpan w:val="2"/>
          </w:tcPr>
          <w:p w14:paraId="39DC5C93" w14:textId="77777777" w:rsidR="007A67C5" w:rsidRPr="009C094C" w:rsidRDefault="007A67C5" w:rsidP="00FE5BC9">
            <w:pPr>
              <w:rPr>
                <w:rFonts w:ascii="Times New Roman" w:hAnsi="Times New Roman" w:cs="Times New Roman"/>
                <w:b/>
                <w:bCs/>
              </w:rPr>
            </w:pPr>
            <w:r w:rsidRPr="22C9B2E2">
              <w:rPr>
                <w:rFonts w:ascii="Times New Roman" w:hAnsi="Times New Roman" w:cs="Times New Roman"/>
                <w:b/>
                <w:bCs/>
                <w:i/>
                <w:iCs/>
              </w:rPr>
              <w:t>4</w:t>
            </w:r>
            <w:r w:rsidRPr="377B9342">
              <w:rPr>
                <w:rFonts w:ascii="Times New Roman" w:hAnsi="Times New Roman" w:cs="Times New Roman"/>
                <w:b/>
                <w:bCs/>
                <w:i/>
                <w:iCs/>
              </w:rPr>
              <w:t>.</w:t>
            </w:r>
            <w:r w:rsidRPr="22C9B2E2">
              <w:rPr>
                <w:rFonts w:ascii="Times New Roman" w:hAnsi="Times New Roman" w:cs="Times New Roman"/>
                <w:b/>
                <w:bCs/>
                <w:i/>
                <w:iCs/>
              </w:rPr>
              <w:t xml:space="preserve"> </w:t>
            </w:r>
            <w:r w:rsidRPr="009C094C">
              <w:rPr>
                <w:rFonts w:ascii="Times New Roman" w:hAnsi="Times New Roman" w:cs="Times New Roman"/>
                <w:b/>
                <w:bCs/>
                <w:i/>
                <w:iCs/>
              </w:rPr>
              <w:t>Prioritetas:</w:t>
            </w:r>
            <w:r w:rsidRPr="009C094C">
              <w:rPr>
                <w:rFonts w:ascii="Times New Roman" w:hAnsi="Times New Roman" w:cs="Times New Roman"/>
                <w:b/>
                <w:bCs/>
              </w:rPr>
              <w:t xml:space="preserve"> Socialiai atsakingesnė Lietuva</w:t>
            </w:r>
          </w:p>
        </w:tc>
        <w:tc>
          <w:tcPr>
            <w:tcW w:w="5888" w:type="dxa"/>
            <w:gridSpan w:val="4"/>
          </w:tcPr>
          <w:p w14:paraId="55D8351D"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1293974470"/>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4.1 Suteikti daugiau galimybių įsidarbinti ir pasinaudoti aktyvumo priemonėmis visiems darbo ieškantiems asmenims, visų pirma jaunimui, ypač įgyvendinant Jaunimo garantijų iniciatyvą, ilgalaikiams bedarbiams ir darbo rinkoje palankių sąlygų neturinčioms grupėms bei ekonomiškai neaktyviems žmonėms, taip pat propaguoti savarankišką veiklą ir socialinę ekonomiką</w:t>
            </w:r>
          </w:p>
          <w:p w14:paraId="627A7ED6"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254757109"/>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4.2 Gerinti švietimo ir mokymo sistemų kokybę, </w:t>
            </w:r>
            <w:proofErr w:type="spellStart"/>
            <w:r w:rsidR="007A67C5" w:rsidRPr="008B168C">
              <w:rPr>
                <w:rFonts w:ascii="Times New Roman" w:hAnsi="Times New Roman" w:cs="Times New Roman"/>
              </w:rPr>
              <w:t>įtraukumą</w:t>
            </w:r>
            <w:proofErr w:type="spellEnd"/>
            <w:r w:rsidR="007A67C5" w:rsidRPr="008B168C">
              <w:rPr>
                <w:rFonts w:ascii="Times New Roman" w:hAnsi="Times New Roman" w:cs="Times New Roman"/>
              </w:rPr>
              <w:t xml:space="preserve">, veiksmingumą ir jų aktualumą darbo rinkos atžvilgiu, be kita ko pripažįstant neformaliojo ir savaiminio mokymosi rezultatus, siekiant padėti įgyti bendrąsias kompetencijas verslumo ir skaitmeninius įgūdžius, ir skatinti taikyti </w:t>
            </w:r>
            <w:proofErr w:type="spellStart"/>
            <w:r w:rsidR="007A67C5" w:rsidRPr="008B168C">
              <w:rPr>
                <w:rFonts w:ascii="Times New Roman" w:hAnsi="Times New Roman" w:cs="Times New Roman"/>
              </w:rPr>
              <w:t>dualines</w:t>
            </w:r>
            <w:proofErr w:type="spellEnd"/>
            <w:r w:rsidR="007A67C5" w:rsidRPr="008B168C">
              <w:rPr>
                <w:rFonts w:ascii="Times New Roman" w:hAnsi="Times New Roman" w:cs="Times New Roman"/>
              </w:rPr>
              <w:t xml:space="preserve"> švietimo ir profesinio mokymo sistemas</w:t>
            </w:r>
          </w:p>
          <w:p w14:paraId="1060C7C3"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201004773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4.3 Skatinti, kad visi, visų pirma palankių sąlygų neturinčios grupės, turėtų vienodas galimybes gauti kokybiškas ir </w:t>
            </w:r>
            <w:proofErr w:type="spellStart"/>
            <w:r w:rsidR="007A67C5" w:rsidRPr="008B168C">
              <w:rPr>
                <w:rFonts w:ascii="Times New Roman" w:hAnsi="Times New Roman" w:cs="Times New Roman"/>
              </w:rPr>
              <w:t>įtraukias</w:t>
            </w:r>
            <w:proofErr w:type="spellEnd"/>
            <w:r w:rsidR="007A67C5" w:rsidRPr="008B168C">
              <w:rPr>
                <w:rFonts w:ascii="Times New Roman" w:hAnsi="Times New Roman" w:cs="Times New Roman"/>
              </w:rPr>
              <w:t xml:space="preserve"> švietimo ir mokymo paslaugas ir užbaigti mokslą, pradedant ikimokykliniu ugdymu ir priežiūra, taip pat bendruoju lavinimu ir profesiniu rengimu bei mokymu, baigiant tretiniu išsilavinimu ir suaugusiųjų švietimu ir mokymusi, be kita ko, visiems sudaryti palankesnes sąlygas judumui mokymosi tikslais ir užtikrinant prieinamumą neįgaliesiems</w:t>
            </w:r>
          </w:p>
          <w:p w14:paraId="6BDC4C85"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622915824"/>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4.4 Skatinti mokymąsi visą gyvenimą, visų pirma siekti, kad visi turėtų lanksčių kvalifikacijos kėlimo ir persikvalifikavimo galimybių, atsižvelgiant į verslumo ir skaitmeninius įgūdžius, geriau numatyti pokyčius ir naujų įgūdžių reikalavimus, grindžiamus darbo rinkos poreikiais, sudaryti palankesnes sąlygas keisti profesinę veiklą ir skatinti profesinį judumą</w:t>
            </w:r>
            <w:r w:rsidR="007A67C5" w:rsidRPr="008B168C">
              <w:rPr>
                <w:rFonts w:ascii="Times New Roman" w:hAnsi="Times New Roman" w:cs="Times New Roman"/>
              </w:rPr>
              <w:tab/>
            </w:r>
          </w:p>
          <w:p w14:paraId="7D706B7F"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318321851"/>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4.5 Gerinti vienodas galimybes naudotis </w:t>
            </w:r>
            <w:proofErr w:type="spellStart"/>
            <w:r w:rsidR="007A67C5" w:rsidRPr="008B168C">
              <w:rPr>
                <w:rFonts w:ascii="Times New Roman" w:hAnsi="Times New Roman" w:cs="Times New Roman"/>
              </w:rPr>
              <w:t>įtraukiomis</w:t>
            </w:r>
            <w:proofErr w:type="spellEnd"/>
            <w:r w:rsidR="007A67C5" w:rsidRPr="008B168C">
              <w:rPr>
                <w:rFonts w:ascii="Times New Roman" w:hAnsi="Times New Roman" w:cs="Times New Roman"/>
              </w:rPr>
              <w:t xml:space="preserve"> ir kokybiškomis švietimo, mokymo ir mokymosi visą gyvenimą paslaugomis plėtojant prieinamą infrastruktūrą, be kita ko, didint atsparumą naudojantis nuotoliniu ir internetiniu švietimu bei mokymu (ERPF)</w:t>
            </w:r>
          </w:p>
          <w:p w14:paraId="5CD8D79A"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1357850104"/>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4.6 Stiprinti kultūros ir darnaus turizmo vaidmenį ekonominės plėtros, socialinės įtraukties ir socialinių inovacijų srityse (ERPF)</w:t>
            </w:r>
          </w:p>
          <w:p w14:paraId="05D42184"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435374583"/>
                <w:placeholder>
                  <w:docPart w:val="994E8DEFC1D348C7AAE85A29FFBA83A5"/>
                </w:placeholder>
                <w14:checkbox>
                  <w14:checked w14:val="1"/>
                  <w14:checkedState w14:val="2612" w14:font="MS Gothic"/>
                  <w14:uncheckedState w14:val="2610" w14:font="MS Gothic"/>
                </w14:checkbox>
              </w:sdtPr>
              <w:sdtContent>
                <w:r w:rsidR="007A67C5" w:rsidRPr="00D1101B">
                  <w:rPr>
                    <w:rFonts w:ascii="MS Gothic" w:eastAsia="MS Gothic" w:hAnsi="MS Gothic" w:cs="Segoe UI Symbol"/>
                  </w:rPr>
                  <w:t>☒</w:t>
                </w:r>
              </w:sdtContent>
            </w:sdt>
            <w:r w:rsidR="007A67C5" w:rsidRPr="00D1101B">
              <w:rPr>
                <w:rFonts w:ascii="Times New Roman" w:hAnsi="Times New Roman" w:cs="Times New Roman"/>
              </w:rPr>
              <w:t xml:space="preserve"> 4.7 Skatinti aktyvią įtrauktį, siekiant propaguoti lygias galimybes, nediskriminavimą ir aktyvų dalyvavimą, ir gerinti įsidarbinamumą, ypač palankių sąlygų neturinčių grupių</w:t>
            </w:r>
          </w:p>
          <w:p w14:paraId="36166E04"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792825741"/>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4.8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p w14:paraId="1587579D"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1288542716"/>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w:t>
            </w:r>
            <w:r w:rsidR="007A67C5" w:rsidRPr="40F51924">
              <w:rPr>
                <w:rFonts w:ascii="Times New Roman" w:hAnsi="Times New Roman" w:cs="Times New Roman"/>
              </w:rPr>
              <w:t>4.9</w:t>
            </w:r>
            <w:r w:rsidR="007A67C5" w:rsidRPr="008B168C">
              <w:rPr>
                <w:rFonts w:ascii="Times New Roman" w:hAnsi="Times New Roman" w:cs="Times New Roman"/>
              </w:rPr>
              <w:t xml:space="preserve"> Skatinti marginalizuotų bendruomenių, mažas pajamas gaunančių namų ūkių ir nepalankioje padėtyje esančių grupių, įskaitant specialiųjų poreikių turinčius asmenis, socialinę ir </w:t>
            </w:r>
            <w:r w:rsidR="007A67C5" w:rsidRPr="008B168C">
              <w:rPr>
                <w:rFonts w:ascii="Times New Roman" w:hAnsi="Times New Roman" w:cs="Times New Roman"/>
              </w:rPr>
              <w:lastRenderedPageBreak/>
              <w:t>ekonominę įtrauktį vykdant integruotus veiksmus, be kita ko, teikti aprūpinimą būstu ir socialines paslaugas (ERPF)</w:t>
            </w:r>
          </w:p>
          <w:p w14:paraId="0438D271"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1389567342"/>
                <w:placeholder>
                  <w:docPart w:val="994E8DEFC1D348C7AAE85A29FFBA83A5"/>
                </w:placeholder>
                <w14:checkbox>
                  <w14:checked w14:val="0"/>
                  <w14:checkedState w14:val="2612" w14:font="MS Gothic"/>
                  <w14:uncheckedState w14:val="2610" w14:font="MS Gothic"/>
                </w14:checkbox>
              </w:sdtPr>
              <w:sdtContent>
                <w:r w:rsidR="007A67C5" w:rsidRPr="008B168C">
                  <w:rPr>
                    <w:rFonts w:ascii="Segoe UI Symbol" w:hAnsi="Segoe UI Symbol" w:cs="Segoe UI Symbol"/>
                  </w:rPr>
                  <w:t>☐</w:t>
                </w:r>
              </w:sdtContent>
            </w:sdt>
            <w:r w:rsidR="007A67C5" w:rsidRPr="008B168C">
              <w:rPr>
                <w:rFonts w:ascii="Times New Roman" w:hAnsi="Times New Roman" w:cs="Times New Roman"/>
              </w:rPr>
              <w:t xml:space="preserve"> 4.10 Užtikrinti vienodas galimybes naudotis sveikatos priežiūros paslaugomis, didinti sveikatos priežiūros sistemų, įskaitant pirminę sveikatos priežiūrą, atsparumą, ir skatinti perėjimą nuo institucinės globos prie globos šeimoje ir bendruomeninės globos (ERPF)</w:t>
            </w:r>
            <w:r w:rsidR="007A67C5">
              <w:rPr>
                <w:rFonts w:ascii="Times New Roman" w:hAnsi="Times New Roman" w:cs="Times New Roman"/>
              </w:rPr>
              <w:t>.</w:t>
            </w:r>
          </w:p>
        </w:tc>
      </w:tr>
      <w:tr w:rsidR="007A67C5" w:rsidRPr="008B168C" w14:paraId="737A6C4D" w14:textId="77777777" w:rsidTr="00FE5BC9">
        <w:trPr>
          <w:cantSplit/>
          <w:trHeight w:val="1406"/>
        </w:trPr>
        <w:tc>
          <w:tcPr>
            <w:tcW w:w="1472" w:type="dxa"/>
            <w:vMerge/>
          </w:tcPr>
          <w:p w14:paraId="4E8BF236" w14:textId="77777777" w:rsidR="007A67C5" w:rsidRDefault="007A67C5" w:rsidP="00FE5BC9">
            <w:pPr>
              <w:rPr>
                <w:rFonts w:ascii="Times New Roman" w:hAnsi="Times New Roman" w:cs="Times New Roman"/>
              </w:rPr>
            </w:pPr>
          </w:p>
        </w:tc>
        <w:tc>
          <w:tcPr>
            <w:tcW w:w="2944" w:type="dxa"/>
            <w:gridSpan w:val="2"/>
          </w:tcPr>
          <w:p w14:paraId="69D7E6D8" w14:textId="77777777" w:rsidR="007A67C5" w:rsidRPr="009C094C" w:rsidRDefault="007A67C5" w:rsidP="00FE5BC9">
            <w:pPr>
              <w:rPr>
                <w:rFonts w:ascii="Times New Roman" w:hAnsi="Times New Roman" w:cs="Times New Roman"/>
                <w:b/>
                <w:bCs/>
                <w:i/>
                <w:iCs/>
              </w:rPr>
            </w:pPr>
            <w:r w:rsidRPr="009C094C">
              <w:rPr>
                <w:rFonts w:ascii="Times New Roman" w:hAnsi="Times New Roman" w:cs="Times New Roman"/>
                <w:b/>
                <w:bCs/>
                <w:i/>
                <w:iCs/>
              </w:rPr>
              <w:t>5</w:t>
            </w:r>
            <w:r w:rsidRPr="377B9342">
              <w:rPr>
                <w:rFonts w:ascii="Times New Roman" w:hAnsi="Times New Roman" w:cs="Times New Roman"/>
                <w:b/>
                <w:bCs/>
                <w:i/>
                <w:iCs/>
              </w:rPr>
              <w:t>.</w:t>
            </w:r>
            <w:r w:rsidRPr="009C094C">
              <w:rPr>
                <w:rFonts w:ascii="Times New Roman" w:hAnsi="Times New Roman" w:cs="Times New Roman"/>
                <w:b/>
                <w:bCs/>
                <w:i/>
                <w:iCs/>
              </w:rPr>
              <w:t xml:space="preserve"> Prioritetas:</w:t>
            </w:r>
          </w:p>
          <w:p w14:paraId="1ABFD585" w14:textId="77777777" w:rsidR="007A67C5" w:rsidRPr="009C094C" w:rsidRDefault="007A67C5" w:rsidP="00FE5BC9">
            <w:pPr>
              <w:rPr>
                <w:rFonts w:ascii="Times New Roman" w:eastAsia="Times New Roman" w:hAnsi="Times New Roman" w:cs="Times New Roman"/>
              </w:rPr>
            </w:pPr>
            <w:r w:rsidRPr="009C094C">
              <w:rPr>
                <w:rFonts w:ascii="Times New Roman" w:eastAsia="Times New Roman" w:hAnsi="Times New Roman" w:cs="Times New Roman"/>
                <w:b/>
                <w:bCs/>
              </w:rPr>
              <w:t>Piliečiams artimesnė Lietuva</w:t>
            </w:r>
          </w:p>
        </w:tc>
        <w:tc>
          <w:tcPr>
            <w:tcW w:w="5888" w:type="dxa"/>
            <w:gridSpan w:val="4"/>
          </w:tcPr>
          <w:p w14:paraId="4C6F1C1E" w14:textId="77777777" w:rsidR="007A67C5" w:rsidRPr="008B168C" w:rsidRDefault="00000000" w:rsidP="00FE5BC9">
            <w:pPr>
              <w:rPr>
                <w:rFonts w:ascii="Times New Roman" w:hAnsi="Times New Roman" w:cs="Times New Roman"/>
              </w:rPr>
            </w:pPr>
            <w:sdt>
              <w:sdtPr>
                <w:rPr>
                  <w:rFonts w:ascii="Times New Roman" w:hAnsi="Times New Roman" w:cs="Times New Roman"/>
                </w:rPr>
                <w:id w:val="-1487466958"/>
                <w:placeholder>
                  <w:docPart w:val="994E8DEFC1D348C7AAE85A29FFBA83A5"/>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5.1 Skatinti integruotą ir įtraukią socialinę, ekonominę ir aplinkosaugos plėtrą, puoselėti kultūrą, gamtos paveldą, darnų turizmą ir saugumą miestų teritorijose</w:t>
            </w:r>
          </w:p>
          <w:p w14:paraId="5D968BB4"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345635045"/>
                <w:placeholder>
                  <w:docPart w:val="994E8DEFC1D348C7AAE85A29FFBA83A5"/>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5.2 Skatinti integruotą ir įtraukią socialinę, ekonominę ir aplinkosaugos plėtrą vietos lygmeniu, puoselėti kultūrą, gamtos paveldą, darnų turizmą ir saugumą kitose nei miestų teritorijose</w:t>
            </w:r>
          </w:p>
        </w:tc>
      </w:tr>
      <w:tr w:rsidR="007A67C5" w:rsidRPr="008B168C" w14:paraId="6A58C60E" w14:textId="77777777" w:rsidTr="00FE5BC9">
        <w:trPr>
          <w:cantSplit/>
          <w:trHeight w:val="58"/>
        </w:trPr>
        <w:tc>
          <w:tcPr>
            <w:tcW w:w="1472" w:type="dxa"/>
            <w:vMerge/>
          </w:tcPr>
          <w:p w14:paraId="3A99C61A" w14:textId="77777777" w:rsidR="007A67C5" w:rsidRDefault="007A67C5" w:rsidP="00FE5BC9">
            <w:pPr>
              <w:rPr>
                <w:rFonts w:ascii="Times New Roman" w:hAnsi="Times New Roman" w:cs="Times New Roman"/>
              </w:rPr>
            </w:pPr>
          </w:p>
        </w:tc>
        <w:tc>
          <w:tcPr>
            <w:tcW w:w="2944" w:type="dxa"/>
            <w:gridSpan w:val="2"/>
          </w:tcPr>
          <w:p w14:paraId="38519E4D" w14:textId="77777777" w:rsidR="007A67C5" w:rsidRPr="00AF7303" w:rsidRDefault="007A67C5" w:rsidP="00FE5BC9">
            <w:pPr>
              <w:rPr>
                <w:rFonts w:ascii="Times New Roman" w:hAnsi="Times New Roman" w:cs="Times New Roman"/>
                <w:b/>
                <w:bCs/>
              </w:rPr>
            </w:pPr>
            <w:r w:rsidRPr="00AF7303">
              <w:rPr>
                <w:rFonts w:ascii="Times New Roman" w:hAnsi="Times New Roman" w:cs="Times New Roman"/>
                <w:b/>
                <w:bCs/>
                <w:i/>
                <w:iCs/>
              </w:rPr>
              <w:t>6</w:t>
            </w:r>
            <w:r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r w:rsidRPr="00AF7303">
              <w:rPr>
                <w:rFonts w:ascii="Times New Roman" w:hAnsi="Times New Roman" w:cs="Times New Roman"/>
                <w:b/>
                <w:bCs/>
              </w:rPr>
              <w:t xml:space="preserve"> Inovatyvūs sprendimai</w:t>
            </w:r>
          </w:p>
        </w:tc>
        <w:tc>
          <w:tcPr>
            <w:tcW w:w="5888" w:type="dxa"/>
            <w:gridSpan w:val="4"/>
          </w:tcPr>
          <w:p w14:paraId="2E32B50F" w14:textId="77777777" w:rsidR="007A67C5" w:rsidRPr="008B168C" w:rsidRDefault="00000000" w:rsidP="00FE5BC9">
            <w:pPr>
              <w:jc w:val="both"/>
              <w:rPr>
                <w:rFonts w:ascii="Times New Roman" w:hAnsi="Times New Roman" w:cs="Times New Roman"/>
              </w:rPr>
            </w:pPr>
            <w:sdt>
              <w:sdtPr>
                <w:rPr>
                  <w:rFonts w:ascii="Times New Roman" w:hAnsi="Times New Roman" w:cs="Times New Roman"/>
                </w:rPr>
                <w:id w:val="-632714703"/>
                <w:placeholder>
                  <w:docPart w:val="994E8DEFC1D348C7AAE85A29FFBA83A5"/>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8B168C">
              <w:rPr>
                <w:rFonts w:ascii="Times New Roman" w:hAnsi="Times New Roman" w:cs="Times New Roman"/>
              </w:rPr>
              <w:t xml:space="preserve"> 6.1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tc>
      </w:tr>
      <w:tr w:rsidR="007A67C5" w14:paraId="5E639283" w14:textId="77777777" w:rsidTr="00FE5BC9">
        <w:trPr>
          <w:cantSplit/>
          <w:trHeight w:val="1338"/>
        </w:trPr>
        <w:tc>
          <w:tcPr>
            <w:tcW w:w="1472" w:type="dxa"/>
          </w:tcPr>
          <w:p w14:paraId="6AB2FD78" w14:textId="77777777" w:rsidR="007A67C5" w:rsidRDefault="007A67C5" w:rsidP="00FE5BC9">
            <w:pPr>
              <w:rPr>
                <w:rFonts w:ascii="Times New Roman" w:hAnsi="Times New Roman" w:cs="Times New Roman"/>
                <w:b/>
                <w:bCs/>
              </w:rPr>
            </w:pPr>
            <w:r>
              <w:rPr>
                <w:rFonts w:ascii="Times New Roman" w:hAnsi="Times New Roman" w:cs="Times New Roman"/>
                <w:b/>
                <w:bCs/>
              </w:rPr>
              <w:t xml:space="preserve">  </w:t>
            </w:r>
          </w:p>
        </w:tc>
        <w:tc>
          <w:tcPr>
            <w:tcW w:w="2944" w:type="dxa"/>
            <w:gridSpan w:val="2"/>
          </w:tcPr>
          <w:p w14:paraId="6FB2E47E" w14:textId="77777777" w:rsidR="007A67C5" w:rsidRPr="00AF7303" w:rsidRDefault="007A67C5" w:rsidP="00FE5BC9">
            <w:pPr>
              <w:rPr>
                <w:rFonts w:ascii="Times New Roman" w:hAnsi="Times New Roman" w:cs="Times New Roman"/>
                <w:b/>
                <w:bCs/>
              </w:rPr>
            </w:pPr>
            <w:r w:rsidRPr="00AF7303">
              <w:rPr>
                <w:rFonts w:ascii="Times New Roman" w:hAnsi="Times New Roman" w:cs="Times New Roman"/>
                <w:b/>
                <w:bCs/>
                <w:i/>
                <w:iCs/>
              </w:rPr>
              <w:t>7</w:t>
            </w:r>
            <w:r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3CF4B84D" w14:textId="77777777" w:rsidR="007A67C5" w:rsidRPr="00AF7303" w:rsidRDefault="007A67C5" w:rsidP="00FE5BC9">
            <w:pPr>
              <w:rPr>
                <w:rFonts w:ascii="Times New Roman" w:hAnsi="Times New Roman" w:cs="Times New Roman"/>
                <w:b/>
                <w:bCs/>
                <w:i/>
              </w:rPr>
            </w:pPr>
            <w:r w:rsidRPr="009C094C">
              <w:rPr>
                <w:rFonts w:ascii="Times New Roman" w:eastAsia="Times New Roman" w:hAnsi="Times New Roman" w:cs="Times New Roman"/>
                <w:b/>
                <w:bCs/>
              </w:rPr>
              <w:t>Gerinti skaitmeninį junglumą</w:t>
            </w:r>
          </w:p>
        </w:tc>
        <w:tc>
          <w:tcPr>
            <w:tcW w:w="5888" w:type="dxa"/>
            <w:gridSpan w:val="4"/>
          </w:tcPr>
          <w:p w14:paraId="134F25A3" w14:textId="77777777" w:rsidR="007A67C5" w:rsidRDefault="00000000" w:rsidP="00FE5BC9">
            <w:pPr>
              <w:rPr>
                <w:rFonts w:ascii="Times New Roman" w:hAnsi="Times New Roman" w:cs="Times New Roman"/>
              </w:rPr>
            </w:pPr>
            <w:sdt>
              <w:sdtPr>
                <w:rPr>
                  <w:rFonts w:ascii="Times New Roman" w:hAnsi="Times New Roman" w:cs="Times New Roman"/>
                </w:rPr>
                <w:id w:val="436350066"/>
                <w:placeholder>
                  <w:docPart w:val="B7FEBAAC5B4B44A5B3F3D1E08BE66ED5"/>
                </w:placeholder>
                <w:showingPlcHdr/>
              </w:sdtPr>
              <w:sdtContent/>
            </w:sdt>
            <w:r w:rsidR="007A67C5">
              <w:rPr>
                <w:rFonts w:ascii="Times New Roman" w:hAnsi="Times New Roman" w:cs="Times New Roman"/>
              </w:rPr>
              <w:t xml:space="preserve"> </w:t>
            </w:r>
            <w:sdt>
              <w:sdtPr>
                <w:rPr>
                  <w:rFonts w:ascii="Times New Roman" w:hAnsi="Times New Roman" w:cs="Times New Roman"/>
                </w:rPr>
                <w:id w:val="905103193"/>
                <w:placeholder>
                  <w:docPart w:val="BA98DB5075CD49F3AF3704E81581709C"/>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2F254F">
              <w:rPr>
                <w:rFonts w:ascii="Times New Roman" w:hAnsi="Times New Roman" w:cs="Times New Roman"/>
              </w:rPr>
              <w:t xml:space="preserve"> 7.1 Skaitmeninis ryšys</w:t>
            </w:r>
          </w:p>
        </w:tc>
      </w:tr>
      <w:tr w:rsidR="007A67C5" w14:paraId="50CB13F8" w14:textId="77777777" w:rsidTr="00FE5BC9">
        <w:trPr>
          <w:cantSplit/>
          <w:trHeight w:val="58"/>
        </w:trPr>
        <w:tc>
          <w:tcPr>
            <w:tcW w:w="1472" w:type="dxa"/>
          </w:tcPr>
          <w:p w14:paraId="2CF8A38D" w14:textId="77777777" w:rsidR="007A67C5" w:rsidRDefault="007A67C5" w:rsidP="00FE5BC9">
            <w:pPr>
              <w:rPr>
                <w:rFonts w:ascii="Times New Roman" w:hAnsi="Times New Roman" w:cs="Times New Roman"/>
                <w:b/>
                <w:bCs/>
              </w:rPr>
            </w:pPr>
          </w:p>
        </w:tc>
        <w:tc>
          <w:tcPr>
            <w:tcW w:w="2944" w:type="dxa"/>
            <w:gridSpan w:val="2"/>
          </w:tcPr>
          <w:p w14:paraId="59A72AA4" w14:textId="77777777" w:rsidR="007A67C5" w:rsidRPr="00AF7303" w:rsidRDefault="007A67C5" w:rsidP="00FE5BC9">
            <w:pPr>
              <w:rPr>
                <w:rFonts w:ascii="Times New Roman" w:hAnsi="Times New Roman" w:cs="Times New Roman"/>
                <w:b/>
                <w:bCs/>
              </w:rPr>
            </w:pPr>
            <w:r w:rsidRPr="00AF7303">
              <w:rPr>
                <w:rFonts w:ascii="Times New Roman" w:hAnsi="Times New Roman" w:cs="Times New Roman"/>
                <w:b/>
                <w:bCs/>
                <w:i/>
                <w:iCs/>
              </w:rPr>
              <w:t>8</w:t>
            </w:r>
            <w:r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7D1BCE49" w14:textId="77777777" w:rsidR="007A67C5" w:rsidRPr="009C094C" w:rsidRDefault="007A67C5" w:rsidP="00FE5BC9">
            <w:pPr>
              <w:rPr>
                <w:rFonts w:ascii="Times New Roman" w:eastAsia="Times New Roman" w:hAnsi="Times New Roman" w:cs="Times New Roman"/>
                <w:b/>
                <w:bCs/>
              </w:rPr>
            </w:pPr>
            <w:r w:rsidRPr="009C094C">
              <w:rPr>
                <w:rFonts w:ascii="Times New Roman" w:eastAsia="Times New Roman" w:hAnsi="Times New Roman" w:cs="Times New Roman"/>
                <w:b/>
                <w:bCs/>
              </w:rPr>
              <w:t>Tvarus judumas miestuose</w:t>
            </w:r>
          </w:p>
        </w:tc>
        <w:tc>
          <w:tcPr>
            <w:tcW w:w="5888" w:type="dxa"/>
            <w:gridSpan w:val="4"/>
          </w:tcPr>
          <w:p w14:paraId="2EC5B843" w14:textId="77777777" w:rsidR="007A67C5" w:rsidRDefault="00000000" w:rsidP="00FE5BC9">
            <w:pPr>
              <w:rPr>
                <w:rFonts w:ascii="Times New Roman" w:hAnsi="Times New Roman" w:cs="Times New Roman"/>
              </w:rPr>
            </w:pPr>
            <w:sdt>
              <w:sdtPr>
                <w:rPr>
                  <w:rFonts w:ascii="Times New Roman" w:hAnsi="Times New Roman" w:cs="Times New Roman"/>
                </w:rPr>
                <w:id w:val="596677488"/>
                <w:placeholder>
                  <w:docPart w:val="E3925A2CD4BB40B9B96E99EABD094D7F"/>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40F51924">
              <w:rPr>
                <w:rFonts w:ascii="Segoe UI Symbol" w:hAnsi="Segoe UI Symbol" w:cs="Segoe UI Symbol"/>
              </w:rPr>
              <w:t xml:space="preserve"> </w:t>
            </w:r>
            <w:r w:rsidR="007A67C5" w:rsidRPr="009C094C">
              <w:rPr>
                <w:rFonts w:ascii="Times New Roman" w:hAnsi="Times New Roman" w:cs="Times New Roman"/>
              </w:rPr>
              <w:t xml:space="preserve">8.1 </w:t>
            </w:r>
            <w:r w:rsidR="007A67C5" w:rsidRPr="40F51924">
              <w:rPr>
                <w:rFonts w:ascii="Times New Roman" w:hAnsi="Times New Roman" w:cs="Times New Roman"/>
              </w:rPr>
              <w:t>Tvarus judumas mieste</w:t>
            </w:r>
          </w:p>
          <w:p w14:paraId="723AB1FC" w14:textId="77777777" w:rsidR="007A67C5" w:rsidRDefault="007A67C5" w:rsidP="00FE5BC9">
            <w:pPr>
              <w:rPr>
                <w:rFonts w:ascii="Segoe UI Symbol" w:hAnsi="Segoe UI Symbol" w:cs="Segoe UI Symbol"/>
              </w:rPr>
            </w:pPr>
          </w:p>
        </w:tc>
      </w:tr>
      <w:tr w:rsidR="007A67C5" w14:paraId="6C92E157" w14:textId="77777777" w:rsidTr="00FE5BC9">
        <w:trPr>
          <w:cantSplit/>
          <w:trHeight w:val="58"/>
        </w:trPr>
        <w:tc>
          <w:tcPr>
            <w:tcW w:w="1472" w:type="dxa"/>
          </w:tcPr>
          <w:p w14:paraId="19CA0203" w14:textId="77777777" w:rsidR="007A67C5" w:rsidRDefault="007A67C5" w:rsidP="00FE5BC9">
            <w:pPr>
              <w:rPr>
                <w:rFonts w:ascii="Times New Roman" w:hAnsi="Times New Roman" w:cs="Times New Roman"/>
                <w:b/>
                <w:bCs/>
              </w:rPr>
            </w:pPr>
          </w:p>
        </w:tc>
        <w:tc>
          <w:tcPr>
            <w:tcW w:w="2944" w:type="dxa"/>
            <w:gridSpan w:val="2"/>
          </w:tcPr>
          <w:p w14:paraId="75BBFCA9" w14:textId="77777777" w:rsidR="007A67C5" w:rsidRPr="009C094C" w:rsidRDefault="007A67C5" w:rsidP="00FE5BC9">
            <w:pPr>
              <w:rPr>
                <w:rFonts w:ascii="Times New Roman" w:eastAsia="Times New Roman" w:hAnsi="Times New Roman" w:cs="Times New Roman"/>
                <w:b/>
                <w:bCs/>
                <w:i/>
                <w:iCs/>
              </w:rPr>
            </w:pPr>
            <w:r w:rsidRPr="009C094C">
              <w:rPr>
                <w:rFonts w:ascii="Times New Roman" w:eastAsia="Times New Roman" w:hAnsi="Times New Roman" w:cs="Times New Roman"/>
                <w:b/>
                <w:bCs/>
                <w:i/>
                <w:iCs/>
              </w:rPr>
              <w:t>9</w:t>
            </w:r>
            <w:r w:rsidRPr="377B9342">
              <w:rPr>
                <w:rFonts w:ascii="Times New Roman" w:eastAsia="Times New Roman" w:hAnsi="Times New Roman" w:cs="Times New Roman"/>
                <w:b/>
                <w:bCs/>
                <w:i/>
                <w:iCs/>
              </w:rPr>
              <w:t>.</w:t>
            </w:r>
            <w:r w:rsidRPr="009C094C">
              <w:rPr>
                <w:rFonts w:ascii="Times New Roman" w:eastAsia="Times New Roman" w:hAnsi="Times New Roman" w:cs="Times New Roman"/>
                <w:b/>
                <w:bCs/>
                <w:i/>
                <w:iCs/>
              </w:rPr>
              <w:t xml:space="preserve"> prioritetas</w:t>
            </w:r>
          </w:p>
          <w:p w14:paraId="47D8DBDA" w14:textId="77777777" w:rsidR="007A67C5" w:rsidRPr="009C094C" w:rsidRDefault="007A67C5" w:rsidP="00FE5BC9">
            <w:pPr>
              <w:rPr>
                <w:rFonts w:ascii="Times New Roman" w:eastAsia="Times New Roman" w:hAnsi="Times New Roman" w:cs="Times New Roman"/>
                <w:b/>
                <w:bCs/>
              </w:rPr>
            </w:pPr>
            <w:r w:rsidRPr="009C094C">
              <w:rPr>
                <w:rFonts w:ascii="Times New Roman" w:eastAsia="Times New Roman" w:hAnsi="Times New Roman" w:cs="Times New Roman"/>
                <w:b/>
                <w:bCs/>
              </w:rPr>
              <w:t>Teisingos pertvarkos fondas</w:t>
            </w:r>
          </w:p>
        </w:tc>
        <w:tc>
          <w:tcPr>
            <w:tcW w:w="5888" w:type="dxa"/>
            <w:gridSpan w:val="4"/>
          </w:tcPr>
          <w:p w14:paraId="657708CB" w14:textId="77777777" w:rsidR="007A67C5" w:rsidRPr="009C094C" w:rsidRDefault="00000000" w:rsidP="00FE5BC9">
            <w:pPr>
              <w:rPr>
                <w:rFonts w:ascii="Times New Roman" w:eastAsia="Times New Roman" w:hAnsi="Times New Roman" w:cs="Times New Roman"/>
              </w:rPr>
            </w:pPr>
            <w:sdt>
              <w:sdtPr>
                <w:rPr>
                  <w:rFonts w:ascii="Times New Roman" w:hAnsi="Times New Roman" w:cs="Times New Roman"/>
                </w:rPr>
                <w:id w:val="252329693"/>
                <w:placeholder>
                  <w:docPart w:val="DB3C0B9566224A39AFE95547DC731597"/>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9C094C">
              <w:rPr>
                <w:rFonts w:ascii="Times New Roman" w:hAnsi="Times New Roman" w:cs="Times New Roman"/>
              </w:rPr>
              <w:t xml:space="preserve"> 9.1 </w:t>
            </w:r>
            <w:r w:rsidR="007A67C5" w:rsidRPr="009C094C">
              <w:rPr>
                <w:rFonts w:ascii="Times New Roman" w:eastAsia="Times New Roman" w:hAnsi="Times New Roman" w:cs="Times New Roman"/>
              </w:rPr>
              <w:t>Teisingos pertvarkos fondas</w:t>
            </w:r>
          </w:p>
          <w:p w14:paraId="22994258" w14:textId="77777777" w:rsidR="007A67C5" w:rsidRPr="009C094C" w:rsidRDefault="007A67C5" w:rsidP="00FE5BC9">
            <w:pPr>
              <w:rPr>
                <w:rFonts w:ascii="Times New Roman" w:hAnsi="Times New Roman" w:cs="Times New Roman"/>
              </w:rPr>
            </w:pPr>
          </w:p>
        </w:tc>
      </w:tr>
      <w:tr w:rsidR="007A67C5" w:rsidRPr="008B168C" w14:paraId="27CC89BD" w14:textId="77777777" w:rsidTr="00FE5BC9">
        <w:trPr>
          <w:cantSplit/>
          <w:trHeight w:val="300"/>
        </w:trPr>
        <w:tc>
          <w:tcPr>
            <w:tcW w:w="1472" w:type="dxa"/>
          </w:tcPr>
          <w:p w14:paraId="59DBA95C" w14:textId="77777777" w:rsidR="007A67C5" w:rsidRPr="00A02CA8" w:rsidRDefault="007A67C5" w:rsidP="00FE5BC9">
            <w:pPr>
              <w:rPr>
                <w:rFonts w:ascii="Times New Roman" w:hAnsi="Times New Roman" w:cs="Times New Roman"/>
                <w:b/>
                <w:bCs/>
              </w:rPr>
            </w:pPr>
            <w:r w:rsidRPr="377B9342">
              <w:rPr>
                <w:rFonts w:ascii="Times New Roman" w:hAnsi="Times New Roman" w:cs="Times New Roman"/>
                <w:b/>
                <w:bCs/>
              </w:rPr>
              <w:t>2.10</w:t>
            </w:r>
          </w:p>
        </w:tc>
        <w:tc>
          <w:tcPr>
            <w:tcW w:w="2944" w:type="dxa"/>
            <w:gridSpan w:val="2"/>
          </w:tcPr>
          <w:p w14:paraId="5AFD17D8" w14:textId="77777777" w:rsidR="007A67C5" w:rsidRPr="00A02CA8" w:rsidRDefault="007A67C5" w:rsidP="00FE5BC9">
            <w:pPr>
              <w:rPr>
                <w:rFonts w:ascii="Times New Roman" w:hAnsi="Times New Roman" w:cs="Times New Roman"/>
                <w:b/>
                <w:bCs/>
              </w:rPr>
            </w:pPr>
            <w:r w:rsidRPr="61F0C4A1">
              <w:rPr>
                <w:rFonts w:ascii="Times New Roman" w:hAnsi="Times New Roman" w:cs="Times New Roman"/>
                <w:b/>
                <w:bCs/>
              </w:rPr>
              <w:t xml:space="preserve">Bendra kvietimui </w:t>
            </w:r>
            <w:r w:rsidRPr="39E65AA5">
              <w:rPr>
                <w:rFonts w:ascii="Times New Roman" w:hAnsi="Times New Roman" w:cs="Times New Roman"/>
                <w:b/>
                <w:bCs/>
              </w:rPr>
              <w:t>skirta</w:t>
            </w:r>
            <w:r w:rsidRPr="61F0C4A1">
              <w:rPr>
                <w:rFonts w:ascii="Times New Roman" w:hAnsi="Times New Roman" w:cs="Times New Roman"/>
                <w:b/>
                <w:bCs/>
              </w:rPr>
              <w:t xml:space="preserve"> finansavimo lėšų suma  </w:t>
            </w:r>
          </w:p>
        </w:tc>
        <w:tc>
          <w:tcPr>
            <w:tcW w:w="5888" w:type="dxa"/>
            <w:gridSpan w:val="4"/>
          </w:tcPr>
          <w:p w14:paraId="3A88A91D" w14:textId="71A3B1BA" w:rsidR="007A67C5" w:rsidRPr="00D00A6D" w:rsidRDefault="00040D28" w:rsidP="00FE5BC9">
            <w:pPr>
              <w:spacing w:line="257" w:lineRule="auto"/>
              <w:rPr>
                <w:rFonts w:ascii="Times New Roman" w:eastAsia="Times New Roman" w:hAnsi="Times New Roman" w:cs="Times New Roman"/>
                <w:i/>
                <w:iCs/>
              </w:rPr>
            </w:pPr>
            <w:r>
              <w:rPr>
                <w:rFonts w:ascii="Times New Roman" w:eastAsia="Times New Roman" w:hAnsi="Times New Roman" w:cs="Times New Roman"/>
                <w:i/>
                <w:iCs/>
              </w:rPr>
              <w:t>51000</w:t>
            </w:r>
            <w:r w:rsidR="007A67C5" w:rsidRPr="00D00A6D">
              <w:rPr>
                <w:rFonts w:ascii="Times New Roman" w:eastAsia="Times New Roman" w:hAnsi="Times New Roman" w:cs="Times New Roman"/>
                <w:i/>
                <w:iCs/>
              </w:rPr>
              <w:t>Eur</w:t>
            </w:r>
          </w:p>
        </w:tc>
      </w:tr>
      <w:tr w:rsidR="007A67C5" w14:paraId="79EB1FA4" w14:textId="77777777" w:rsidTr="00FE5BC9">
        <w:trPr>
          <w:cantSplit/>
          <w:trHeight w:val="300"/>
        </w:trPr>
        <w:tc>
          <w:tcPr>
            <w:tcW w:w="1472" w:type="dxa"/>
          </w:tcPr>
          <w:p w14:paraId="6CCCE715" w14:textId="77777777" w:rsidR="007A67C5" w:rsidRPr="00BF5F79" w:rsidRDefault="007A67C5" w:rsidP="00FE5BC9">
            <w:pPr>
              <w:rPr>
                <w:rFonts w:ascii="Times New Roman" w:hAnsi="Times New Roman" w:cs="Times New Roman"/>
                <w:b/>
                <w:bCs/>
              </w:rPr>
            </w:pPr>
            <w:r w:rsidRPr="377B9342">
              <w:rPr>
                <w:rFonts w:ascii="Times New Roman" w:hAnsi="Times New Roman" w:cs="Times New Roman"/>
                <w:b/>
                <w:bCs/>
              </w:rPr>
              <w:t>2.10</w:t>
            </w:r>
            <w:r w:rsidRPr="00BF5F79">
              <w:rPr>
                <w:rFonts w:ascii="Times New Roman" w:hAnsi="Times New Roman" w:cs="Times New Roman"/>
                <w:b/>
                <w:bCs/>
              </w:rPr>
              <w:t>.1</w:t>
            </w:r>
          </w:p>
        </w:tc>
        <w:tc>
          <w:tcPr>
            <w:tcW w:w="2944" w:type="dxa"/>
            <w:gridSpan w:val="2"/>
          </w:tcPr>
          <w:p w14:paraId="0BC9FF27" w14:textId="77777777" w:rsidR="007A67C5" w:rsidRPr="009C094C" w:rsidRDefault="007A67C5" w:rsidP="00FE5BC9">
            <w:pPr>
              <w:rPr>
                <w:rFonts w:ascii="Times New Roman" w:hAnsi="Times New Roman" w:cs="Times New Roman"/>
                <w:b/>
                <w:bCs/>
              </w:rPr>
            </w:pPr>
            <w:r w:rsidRPr="009C094C">
              <w:rPr>
                <w:rFonts w:ascii="Times New Roman" w:eastAsia="Times New Roman" w:hAnsi="Times New Roman" w:cs="Times New Roman"/>
                <w:b/>
                <w:bCs/>
              </w:rPr>
              <w:t>ES fondų lėšos</w:t>
            </w:r>
          </w:p>
        </w:tc>
        <w:tc>
          <w:tcPr>
            <w:tcW w:w="5888" w:type="dxa"/>
            <w:gridSpan w:val="4"/>
          </w:tcPr>
          <w:p w14:paraId="5F4E2BA5" w14:textId="77777777" w:rsidR="007A67C5" w:rsidRPr="004B3E5F" w:rsidRDefault="00000000" w:rsidP="00FE5BC9">
            <w:pPr>
              <w:rPr>
                <w:rFonts w:ascii="Times New Roman" w:hAnsi="Times New Roman" w:cs="Times New Roman"/>
              </w:rPr>
            </w:pPr>
            <w:sdt>
              <w:sdtPr>
                <w:rPr>
                  <w:rFonts w:ascii="Times New Roman" w:hAnsi="Times New Roman" w:cs="Times New Roman"/>
                </w:rPr>
                <w:id w:val="1615406023"/>
                <w:placeholder>
                  <w:docPart w:val="C797D93409B443C2A0663A5052859F0E"/>
                </w:placeholder>
                <w14:checkbox>
                  <w14:checked w14:val="0"/>
                  <w14:checkedState w14:val="2612" w14:font="MS Gothic"/>
                  <w14:uncheckedState w14:val="2610" w14:font="MS Gothic"/>
                </w14:checkbox>
              </w:sdtPr>
              <w:sdtContent>
                <w:r w:rsidR="007A67C5">
                  <w:rPr>
                    <w:rFonts w:ascii="MS Gothic" w:eastAsia="MS Gothic" w:hAnsi="MS Gothic" w:cs="Times New Roman"/>
                  </w:rPr>
                  <w:t>☐</w:t>
                </w:r>
              </w:sdtContent>
            </w:sdt>
            <w:r w:rsidR="007A67C5" w:rsidRPr="004B3E5F">
              <w:rPr>
                <w:rFonts w:ascii="Times New Roman" w:hAnsi="Times New Roman" w:cs="Times New Roman"/>
              </w:rPr>
              <w:t xml:space="preserve"> Europos regioninės plėtros fondas</w:t>
            </w:r>
            <w:r w:rsidR="007A67C5">
              <w:rPr>
                <w:rFonts w:ascii="Times New Roman" w:hAnsi="Times New Roman" w:cs="Times New Roman"/>
              </w:rPr>
              <w:t xml:space="preserve">_______ </w:t>
            </w:r>
            <w:proofErr w:type="spellStart"/>
            <w:r w:rsidR="007A67C5">
              <w:rPr>
                <w:rFonts w:ascii="Times New Roman" w:hAnsi="Times New Roman" w:cs="Times New Roman"/>
              </w:rPr>
              <w:t>eur</w:t>
            </w:r>
            <w:proofErr w:type="spellEnd"/>
            <w:r w:rsidR="007A67C5">
              <w:rPr>
                <w:rFonts w:ascii="Times New Roman" w:hAnsi="Times New Roman" w:cs="Times New Roman"/>
              </w:rPr>
              <w:t>.</w:t>
            </w:r>
          </w:p>
          <w:p w14:paraId="54ED46C9" w14:textId="66250AD6" w:rsidR="007A67C5" w:rsidRPr="004B3E5F" w:rsidRDefault="007A67C5" w:rsidP="00FE5BC9">
            <w:pPr>
              <w:rPr>
                <w:rFonts w:ascii="Times New Roman" w:hAnsi="Times New Roman" w:cs="Times New Roman"/>
              </w:rPr>
            </w:pPr>
            <w:r w:rsidRPr="6E319D59">
              <w:rPr>
                <w:rFonts w:ascii="Times New Roman" w:hAnsi="Times New Roman" w:cs="Times New Roman"/>
              </w:rPr>
              <w:t xml:space="preserve"> </w:t>
            </w:r>
            <w:sdt>
              <w:sdtPr>
                <w:rPr>
                  <w:rFonts w:ascii="Times New Roman" w:hAnsi="Times New Roman" w:cs="Times New Roman"/>
                </w:rPr>
                <w:id w:val="1066156319"/>
                <w:placeholder>
                  <w:docPart w:val="487661E66F464457BF441053790D34DA"/>
                </w:placeholder>
                <w14:checkbox>
                  <w14:checked w14:val="1"/>
                  <w14:checkedState w14:val="2612" w14:font="MS Gothic"/>
                  <w14:uncheckedState w14:val="2610" w14:font="MS Gothic"/>
                </w14:checkbox>
              </w:sdtPr>
              <w:sdtContent>
                <w:r>
                  <w:rPr>
                    <w:rFonts w:ascii="MS Gothic" w:eastAsia="MS Gothic" w:hAnsi="MS Gothic" w:cs="Times New Roman" w:hint="eastAsia"/>
                  </w:rPr>
                  <w:t>☒</w:t>
                </w:r>
              </w:sdtContent>
            </w:sdt>
            <w:r w:rsidRPr="6E319D59">
              <w:rPr>
                <w:rFonts w:ascii="Times New Roman" w:hAnsi="Times New Roman" w:cs="Times New Roman"/>
              </w:rPr>
              <w:t xml:space="preserve"> Europos socialinis fondas +</w:t>
            </w:r>
            <w:r>
              <w:t xml:space="preserve"> </w:t>
            </w:r>
            <w:r w:rsidR="00E019D8">
              <w:rPr>
                <w:rFonts w:ascii="Times New Roman" w:hAnsi="Times New Roman" w:cs="Times New Roman"/>
              </w:rPr>
              <w:t>43350</w:t>
            </w:r>
            <w:r w:rsidRPr="00D1101B">
              <w:rPr>
                <w:rFonts w:ascii="Times New Roman" w:hAnsi="Times New Roman" w:cs="Times New Roman"/>
              </w:rPr>
              <w:t xml:space="preserve"> </w:t>
            </w:r>
            <w:proofErr w:type="spellStart"/>
            <w:r w:rsidRPr="00D1101B">
              <w:rPr>
                <w:rFonts w:ascii="Times New Roman" w:hAnsi="Times New Roman" w:cs="Times New Roman"/>
              </w:rPr>
              <w:t>eur</w:t>
            </w:r>
            <w:proofErr w:type="spellEnd"/>
            <w:r w:rsidRPr="00D1101B">
              <w:rPr>
                <w:rFonts w:ascii="Times New Roman" w:hAnsi="Times New Roman" w:cs="Times New Roman"/>
              </w:rPr>
              <w:t>.</w:t>
            </w:r>
          </w:p>
          <w:p w14:paraId="2DC171CD" w14:textId="77777777" w:rsidR="007A67C5" w:rsidRPr="004B3E5F" w:rsidRDefault="007A67C5" w:rsidP="00FE5BC9">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288974725"/>
                <w:placeholder>
                  <w:docPart w:val="937BAC5CB3B74095B2C230B165796C16"/>
                </w:placeholder>
                <w14:checkbox>
                  <w14:checked w14:val="0"/>
                  <w14:checkedState w14:val="2612" w14:font="MS Gothic"/>
                  <w14:uncheckedState w14:val="2610" w14:font="MS Gothic"/>
                </w14:checkbox>
              </w:sdtPr>
              <w:sdtContent>
                <w:r>
                  <w:rPr>
                    <w:rFonts w:ascii="MS Gothic" w:eastAsia="MS Gothic" w:hAnsi="MS Gothic" w:cs="Times New Roman"/>
                  </w:rPr>
                  <w:t>☐</w:t>
                </w:r>
              </w:sdtContent>
            </w:sdt>
            <w:r w:rsidRPr="009C094C">
              <w:rPr>
                <w:rFonts w:ascii="Times New Roman" w:hAnsi="Times New Roman" w:cs="Times New Roman"/>
              </w:rPr>
              <w:t xml:space="preserve"> Sanglaudos fondas</w:t>
            </w:r>
            <w:r>
              <w:rPr>
                <w:rFonts w:ascii="Times New Roman" w:hAnsi="Times New Roman" w:cs="Times New Roman"/>
              </w:rPr>
              <w:t>____________</w:t>
            </w:r>
            <w:proofErr w:type="spellStart"/>
            <w:r>
              <w:rPr>
                <w:rFonts w:ascii="Times New Roman" w:hAnsi="Times New Roman" w:cs="Times New Roman"/>
              </w:rPr>
              <w:t>eur</w:t>
            </w:r>
            <w:proofErr w:type="spellEnd"/>
            <w:r>
              <w:rPr>
                <w:rFonts w:ascii="Times New Roman" w:hAnsi="Times New Roman" w:cs="Times New Roman"/>
              </w:rPr>
              <w:t>.</w:t>
            </w:r>
          </w:p>
          <w:p w14:paraId="713784B6" w14:textId="77777777" w:rsidR="007A67C5" w:rsidRPr="00FF7835" w:rsidRDefault="007A67C5" w:rsidP="00FE5BC9">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000464660"/>
                <w:placeholder>
                  <w:docPart w:val="611A2CD2CCF449B09D0405B39BAAC82C"/>
                </w:placeholder>
                <w14:checkbox>
                  <w14:checked w14:val="0"/>
                  <w14:checkedState w14:val="2612" w14:font="MS Gothic"/>
                  <w14:uncheckedState w14:val="2610" w14:font="MS Gothic"/>
                </w14:checkbox>
              </w:sdtPr>
              <w:sdtContent>
                <w:r>
                  <w:rPr>
                    <w:rFonts w:ascii="MS Gothic" w:eastAsia="MS Gothic" w:hAnsi="MS Gothic" w:cs="Times New Roman"/>
                  </w:rPr>
                  <w:t>☐</w:t>
                </w:r>
              </w:sdtContent>
            </w:sdt>
            <w:r w:rsidRPr="009C094C">
              <w:rPr>
                <w:rFonts w:ascii="Times New Roman" w:hAnsi="Times New Roman" w:cs="Times New Roman"/>
              </w:rPr>
              <w:t xml:space="preserve"> Teisin</w:t>
            </w:r>
            <w:r w:rsidRPr="6E319D59">
              <w:rPr>
                <w:rFonts w:ascii="Times New Roman" w:hAnsi="Times New Roman" w:cs="Times New Roman"/>
              </w:rPr>
              <w:t>gos</w:t>
            </w:r>
            <w:r w:rsidRPr="009C094C">
              <w:rPr>
                <w:rFonts w:ascii="Times New Roman" w:hAnsi="Times New Roman" w:cs="Times New Roman"/>
              </w:rPr>
              <w:t xml:space="preserve"> pertvarkos fondas</w:t>
            </w:r>
            <w:r>
              <w:rPr>
                <w:rFonts w:ascii="Times New Roman" w:hAnsi="Times New Roman" w:cs="Times New Roman"/>
              </w:rPr>
              <w:t>_____________</w:t>
            </w:r>
            <w:proofErr w:type="spellStart"/>
            <w:r>
              <w:rPr>
                <w:rFonts w:ascii="Times New Roman" w:hAnsi="Times New Roman" w:cs="Times New Roman"/>
              </w:rPr>
              <w:t>eur</w:t>
            </w:r>
            <w:proofErr w:type="spellEnd"/>
            <w:r>
              <w:rPr>
                <w:rFonts w:ascii="Times New Roman" w:hAnsi="Times New Roman" w:cs="Times New Roman"/>
              </w:rPr>
              <w:t>.</w:t>
            </w:r>
          </w:p>
        </w:tc>
      </w:tr>
      <w:tr w:rsidR="007A67C5" w14:paraId="4C6F078A" w14:textId="77777777" w:rsidTr="00FE5BC9">
        <w:trPr>
          <w:cantSplit/>
          <w:trHeight w:val="300"/>
        </w:trPr>
        <w:tc>
          <w:tcPr>
            <w:tcW w:w="1472" w:type="dxa"/>
          </w:tcPr>
          <w:p w14:paraId="4C29DB93" w14:textId="77777777" w:rsidR="007A67C5" w:rsidRPr="00BF5F79" w:rsidRDefault="007A67C5" w:rsidP="00FE5BC9">
            <w:pPr>
              <w:rPr>
                <w:rFonts w:ascii="Times New Roman" w:hAnsi="Times New Roman" w:cs="Times New Roman"/>
                <w:b/>
                <w:bCs/>
              </w:rPr>
            </w:pPr>
            <w:r w:rsidRPr="377B9342">
              <w:rPr>
                <w:rFonts w:ascii="Times New Roman" w:hAnsi="Times New Roman" w:cs="Times New Roman"/>
                <w:b/>
                <w:bCs/>
              </w:rPr>
              <w:t>2.10</w:t>
            </w:r>
            <w:r w:rsidRPr="00BF5F79">
              <w:rPr>
                <w:rFonts w:ascii="Times New Roman" w:hAnsi="Times New Roman" w:cs="Times New Roman"/>
                <w:b/>
                <w:bCs/>
              </w:rPr>
              <w:t>.2</w:t>
            </w:r>
          </w:p>
        </w:tc>
        <w:tc>
          <w:tcPr>
            <w:tcW w:w="2944" w:type="dxa"/>
            <w:gridSpan w:val="2"/>
          </w:tcPr>
          <w:p w14:paraId="7CD9801F" w14:textId="77777777" w:rsidR="007A67C5" w:rsidRPr="00AF7303" w:rsidRDefault="007A67C5" w:rsidP="00FE5BC9">
            <w:pPr>
              <w:rPr>
                <w:rFonts w:ascii="Times New Roman" w:hAnsi="Times New Roman" w:cs="Times New Roman"/>
                <w:b/>
                <w:bCs/>
              </w:rPr>
            </w:pPr>
            <w:r w:rsidRPr="009C094C">
              <w:rPr>
                <w:rFonts w:ascii="Times New Roman" w:eastAsia="Times New Roman" w:hAnsi="Times New Roman" w:cs="Times New Roman"/>
                <w:b/>
                <w:bCs/>
              </w:rPr>
              <w:t>E</w:t>
            </w:r>
            <w:r w:rsidRPr="377B9342">
              <w:rPr>
                <w:rFonts w:ascii="Times New Roman" w:eastAsia="Times New Roman" w:hAnsi="Times New Roman" w:cs="Times New Roman"/>
                <w:b/>
                <w:bCs/>
              </w:rPr>
              <w:t xml:space="preserve">konomikos gaivinimo ir atsparumo didinimo priemonės (toliau – EGADP) </w:t>
            </w:r>
            <w:r w:rsidRPr="009C094C">
              <w:rPr>
                <w:rFonts w:ascii="Times New Roman" w:eastAsia="Times New Roman" w:hAnsi="Times New Roman" w:cs="Times New Roman"/>
                <w:b/>
                <w:bCs/>
              </w:rPr>
              <w:t xml:space="preserve"> subsidijos lėšos</w:t>
            </w:r>
          </w:p>
        </w:tc>
        <w:tc>
          <w:tcPr>
            <w:tcW w:w="5888" w:type="dxa"/>
            <w:gridSpan w:val="4"/>
          </w:tcPr>
          <w:p w14:paraId="3F1530C7" w14:textId="77777777" w:rsidR="007A67C5" w:rsidRPr="003653E2" w:rsidRDefault="00000000" w:rsidP="00FE5BC9">
            <w:pPr>
              <w:spacing w:line="257" w:lineRule="auto"/>
              <w:jc w:val="both"/>
              <w:rPr>
                <w:rFonts w:ascii="Times New Roman" w:eastAsia="Times New Roman" w:hAnsi="Times New Roman" w:cs="Times New Roman"/>
              </w:rPr>
            </w:pPr>
            <w:sdt>
              <w:sdtPr>
                <w:rPr>
                  <w:rFonts w:ascii="Times New Roman" w:hAnsi="Times New Roman" w:cs="Times New Roman"/>
                </w:rPr>
                <w:id w:val="852308143"/>
                <w:placeholder>
                  <w:docPart w:val="EAB9E36379E14C7C853B35C61384332F"/>
                </w:placeholder>
                <w14:checkbox>
                  <w14:checked w14:val="0"/>
                  <w14:checkedState w14:val="2612" w14:font="MS Gothic"/>
                  <w14:uncheckedState w14:val="2610" w14:font="MS Gothic"/>
                </w14:checkbox>
              </w:sdtPr>
              <w:sdtContent>
                <w:r w:rsidR="007A67C5" w:rsidRPr="507D672D">
                  <w:rPr>
                    <w:rFonts w:ascii="MS Gothic" w:eastAsia="MS Gothic" w:hAnsi="MS Gothic" w:cs="Times New Roman"/>
                  </w:rPr>
                  <w:t>☐</w:t>
                </w:r>
                <w:r w:rsidR="007A67C5" w:rsidRPr="507D672D">
                  <w:rPr>
                    <w:rFonts w:ascii="Times New Roman" w:eastAsia="Times New Roman" w:hAnsi="Times New Roman" w:cs="Times New Roman"/>
                    <w:b/>
                    <w:bCs/>
                  </w:rPr>
                  <w:t xml:space="preserve"> </w:t>
                </w:r>
              </w:sdtContent>
            </w:sdt>
            <w:r w:rsidR="007A67C5" w:rsidRPr="507D672D">
              <w:rPr>
                <w:rFonts w:ascii="Times New Roman" w:eastAsia="Times New Roman" w:hAnsi="Times New Roman" w:cs="Times New Roman"/>
                <w:b/>
                <w:bCs/>
              </w:rPr>
              <w:t>EGADP subsidijos nepanaudotos lėšos</w:t>
            </w:r>
            <w:r w:rsidR="007A67C5" w:rsidRPr="507D672D">
              <w:rPr>
                <w:rFonts w:ascii="Times New Roman" w:hAnsi="Times New Roman" w:cs="Times New Roman"/>
              </w:rPr>
              <w:t xml:space="preserve"> _______ </w:t>
            </w:r>
            <w:proofErr w:type="spellStart"/>
            <w:r w:rsidR="007A67C5" w:rsidRPr="507D672D">
              <w:rPr>
                <w:rFonts w:ascii="Times New Roman" w:hAnsi="Times New Roman" w:cs="Times New Roman"/>
              </w:rPr>
              <w:t>eur</w:t>
            </w:r>
            <w:proofErr w:type="spellEnd"/>
            <w:r w:rsidR="007A67C5" w:rsidRPr="507D672D">
              <w:rPr>
                <w:rFonts w:ascii="Times New Roman" w:hAnsi="Times New Roman" w:cs="Times New Roman"/>
              </w:rPr>
              <w:t>.</w:t>
            </w:r>
          </w:p>
          <w:p w14:paraId="2AFD2487" w14:textId="77777777" w:rsidR="007A67C5" w:rsidRPr="009C094C" w:rsidRDefault="007A67C5" w:rsidP="00FE5BC9">
            <w:pPr>
              <w:rPr>
                <w:rFonts w:ascii="Times New Roman" w:eastAsia="Times New Roman" w:hAnsi="Times New Roman" w:cs="Times New Roman"/>
                <w:i/>
                <w:iCs/>
              </w:rPr>
            </w:pPr>
          </w:p>
        </w:tc>
      </w:tr>
      <w:tr w:rsidR="007A67C5" w14:paraId="563DA1A8" w14:textId="77777777" w:rsidTr="00FE5BC9">
        <w:trPr>
          <w:cantSplit/>
          <w:trHeight w:val="300"/>
        </w:trPr>
        <w:tc>
          <w:tcPr>
            <w:tcW w:w="1472" w:type="dxa"/>
          </w:tcPr>
          <w:p w14:paraId="5A811152" w14:textId="77777777" w:rsidR="007A67C5" w:rsidRPr="00BF5F79" w:rsidRDefault="007A67C5" w:rsidP="00FE5BC9">
            <w:pPr>
              <w:rPr>
                <w:rFonts w:ascii="Times New Roman" w:hAnsi="Times New Roman" w:cs="Times New Roman"/>
                <w:b/>
                <w:bCs/>
              </w:rPr>
            </w:pPr>
            <w:r w:rsidRPr="61256921">
              <w:rPr>
                <w:rFonts w:ascii="Times New Roman" w:hAnsi="Times New Roman" w:cs="Times New Roman"/>
                <w:b/>
                <w:bCs/>
              </w:rPr>
              <w:t>2.10.3</w:t>
            </w:r>
          </w:p>
        </w:tc>
        <w:tc>
          <w:tcPr>
            <w:tcW w:w="2944" w:type="dxa"/>
            <w:gridSpan w:val="2"/>
          </w:tcPr>
          <w:p w14:paraId="24826EFA" w14:textId="77777777" w:rsidR="007A67C5" w:rsidRPr="009C094C" w:rsidRDefault="007A67C5" w:rsidP="00FE5BC9">
            <w:pPr>
              <w:rPr>
                <w:rFonts w:ascii="Times New Roman" w:hAnsi="Times New Roman" w:cs="Times New Roman"/>
              </w:rPr>
            </w:pPr>
            <w:r w:rsidRPr="61256921">
              <w:rPr>
                <w:rFonts w:ascii="Times New Roman" w:eastAsia="Times New Roman" w:hAnsi="Times New Roman" w:cs="Times New Roman"/>
                <w:b/>
                <w:bCs/>
              </w:rPr>
              <w:t>EGADP paskolos lėšos</w:t>
            </w:r>
          </w:p>
        </w:tc>
        <w:tc>
          <w:tcPr>
            <w:tcW w:w="5888" w:type="dxa"/>
            <w:gridSpan w:val="4"/>
          </w:tcPr>
          <w:p w14:paraId="3AE82DC9" w14:textId="77777777" w:rsidR="007A67C5" w:rsidRPr="003653E2" w:rsidRDefault="00000000" w:rsidP="00FE5BC9">
            <w:pPr>
              <w:spacing w:line="257" w:lineRule="auto"/>
              <w:rPr>
                <w:rFonts w:ascii="Times New Roman" w:eastAsia="Times New Roman" w:hAnsi="Times New Roman" w:cs="Times New Roman"/>
              </w:rPr>
            </w:pPr>
            <w:sdt>
              <w:sdtPr>
                <w:rPr>
                  <w:rFonts w:ascii="Times New Roman" w:hAnsi="Times New Roman" w:cs="Times New Roman"/>
                </w:rPr>
                <w:id w:val="221371343"/>
                <w:placeholder>
                  <w:docPart w:val="56EC63D662E644CE931E9B295F7C1B80"/>
                </w:placeholder>
                <w14:checkbox>
                  <w14:checked w14:val="0"/>
                  <w14:checkedState w14:val="2612" w14:font="MS Gothic"/>
                  <w14:uncheckedState w14:val="2610" w14:font="MS Gothic"/>
                </w14:checkbox>
              </w:sdtPr>
              <w:sdtContent>
                <w:r w:rsidR="007A67C5" w:rsidRPr="61256921">
                  <w:rPr>
                    <w:rFonts w:ascii="MS Gothic" w:eastAsia="MS Gothic" w:hAnsi="MS Gothic" w:cs="Times New Roman"/>
                  </w:rPr>
                  <w:t>☐</w:t>
                </w:r>
                <w:r w:rsidR="007A67C5" w:rsidRPr="61256921">
                  <w:rPr>
                    <w:rFonts w:ascii="Times New Roman" w:eastAsia="Times New Roman" w:hAnsi="Times New Roman" w:cs="Times New Roman"/>
                    <w:b/>
                    <w:bCs/>
                  </w:rPr>
                  <w:t xml:space="preserve"> </w:t>
                </w:r>
              </w:sdtContent>
            </w:sdt>
            <w:r w:rsidR="007A67C5" w:rsidRPr="61256921">
              <w:rPr>
                <w:rFonts w:ascii="Times New Roman" w:eastAsia="Times New Roman" w:hAnsi="Times New Roman" w:cs="Times New Roman"/>
                <w:b/>
                <w:bCs/>
              </w:rPr>
              <w:t>EAGDP paskolos nepanaudotos lėšos</w:t>
            </w:r>
            <w:r w:rsidR="007A67C5" w:rsidRPr="61256921">
              <w:rPr>
                <w:rFonts w:ascii="Times New Roman" w:hAnsi="Times New Roman" w:cs="Times New Roman"/>
              </w:rPr>
              <w:t xml:space="preserve"> _______ </w:t>
            </w:r>
            <w:proofErr w:type="spellStart"/>
            <w:r w:rsidR="007A67C5" w:rsidRPr="61256921">
              <w:rPr>
                <w:rFonts w:ascii="Times New Roman" w:hAnsi="Times New Roman" w:cs="Times New Roman"/>
              </w:rPr>
              <w:t>eur</w:t>
            </w:r>
            <w:proofErr w:type="spellEnd"/>
            <w:r w:rsidR="007A67C5" w:rsidRPr="61256921">
              <w:rPr>
                <w:rFonts w:ascii="Times New Roman" w:hAnsi="Times New Roman" w:cs="Times New Roman"/>
              </w:rPr>
              <w:t>.</w:t>
            </w:r>
          </w:p>
          <w:p w14:paraId="78313E00" w14:textId="77777777" w:rsidR="007A67C5" w:rsidRPr="003653E2" w:rsidRDefault="007A67C5" w:rsidP="00FE5BC9">
            <w:pPr>
              <w:spacing w:line="257" w:lineRule="auto"/>
              <w:rPr>
                <w:rFonts w:ascii="Times New Roman" w:eastAsia="Times New Roman" w:hAnsi="Times New Roman" w:cs="Times New Roman"/>
                <w:i/>
                <w:iCs/>
              </w:rPr>
            </w:pPr>
          </w:p>
          <w:p w14:paraId="142478DE" w14:textId="77777777" w:rsidR="007A67C5" w:rsidRPr="009C094C" w:rsidRDefault="007A67C5" w:rsidP="00FE5BC9">
            <w:pPr>
              <w:spacing w:line="257" w:lineRule="auto"/>
              <w:rPr>
                <w:rFonts w:ascii="Times New Roman" w:eastAsia="Times New Roman" w:hAnsi="Times New Roman" w:cs="Times New Roman"/>
                <w:i/>
                <w:iCs/>
              </w:rPr>
            </w:pPr>
          </w:p>
        </w:tc>
      </w:tr>
      <w:tr w:rsidR="007A67C5" w14:paraId="7098B551" w14:textId="77777777" w:rsidTr="00FE5BC9">
        <w:trPr>
          <w:cantSplit/>
          <w:trHeight w:val="300"/>
        </w:trPr>
        <w:tc>
          <w:tcPr>
            <w:tcW w:w="1472" w:type="dxa"/>
          </w:tcPr>
          <w:p w14:paraId="156F8F0A" w14:textId="77777777" w:rsidR="007A67C5" w:rsidRPr="00BF5F79" w:rsidRDefault="007A67C5" w:rsidP="00FE5BC9">
            <w:pPr>
              <w:rPr>
                <w:rFonts w:ascii="Times New Roman" w:hAnsi="Times New Roman" w:cs="Times New Roman"/>
                <w:b/>
                <w:bCs/>
              </w:rPr>
            </w:pPr>
            <w:r w:rsidRPr="507D672D">
              <w:rPr>
                <w:rFonts w:ascii="Times New Roman" w:hAnsi="Times New Roman" w:cs="Times New Roman"/>
                <w:b/>
                <w:bCs/>
              </w:rPr>
              <w:t>2.10.4</w:t>
            </w:r>
          </w:p>
        </w:tc>
        <w:tc>
          <w:tcPr>
            <w:tcW w:w="2944" w:type="dxa"/>
            <w:gridSpan w:val="2"/>
          </w:tcPr>
          <w:p w14:paraId="73CF2069" w14:textId="77777777" w:rsidR="007A67C5" w:rsidRPr="00FF7835" w:rsidRDefault="007A67C5" w:rsidP="00FE5BC9">
            <w:pPr>
              <w:rPr>
                <w:rFonts w:ascii="Times New Roman" w:hAnsi="Times New Roman" w:cs="Times New Roman"/>
              </w:rPr>
            </w:pPr>
            <w:r w:rsidRPr="61256921">
              <w:rPr>
                <w:rFonts w:ascii="Times New Roman" w:eastAsia="Times New Roman" w:hAnsi="Times New Roman" w:cs="Times New Roman"/>
                <w:b/>
                <w:bCs/>
              </w:rPr>
              <w:t>Bendrojo finansavimo lėšos</w:t>
            </w:r>
          </w:p>
        </w:tc>
        <w:tc>
          <w:tcPr>
            <w:tcW w:w="5888" w:type="dxa"/>
            <w:gridSpan w:val="4"/>
          </w:tcPr>
          <w:p w14:paraId="6C1B5BAC" w14:textId="77777777" w:rsidR="007A67C5" w:rsidRPr="009C094C" w:rsidRDefault="007A67C5" w:rsidP="00FE5BC9">
            <w:pPr>
              <w:spacing w:line="257" w:lineRule="auto"/>
              <w:jc w:val="both"/>
              <w:rPr>
                <w:rFonts w:ascii="Times New Roman" w:eastAsia="Times New Roman" w:hAnsi="Times New Roman" w:cs="Times New Roman"/>
                <w:i/>
                <w:iCs/>
              </w:rPr>
            </w:pPr>
            <w:r>
              <w:rPr>
                <w:rFonts w:ascii="Times New Roman" w:eastAsia="Times New Roman" w:hAnsi="Times New Roman" w:cs="Times New Roman"/>
                <w:i/>
                <w:iCs/>
              </w:rPr>
              <w:t>7 650</w:t>
            </w:r>
            <w:r w:rsidRPr="00D1101B">
              <w:rPr>
                <w:rFonts w:ascii="Times New Roman" w:eastAsia="Times New Roman" w:hAnsi="Times New Roman" w:cs="Times New Roman"/>
                <w:i/>
                <w:iCs/>
              </w:rPr>
              <w:t xml:space="preserve"> </w:t>
            </w:r>
            <w:proofErr w:type="spellStart"/>
            <w:r w:rsidRPr="001B4677">
              <w:rPr>
                <w:rFonts w:ascii="Times New Roman" w:eastAsia="Times New Roman" w:hAnsi="Times New Roman" w:cs="Times New Roman"/>
                <w:i/>
                <w:iCs/>
              </w:rPr>
              <w:t>e</w:t>
            </w:r>
            <w:r w:rsidRPr="00D1101B">
              <w:rPr>
                <w:rFonts w:ascii="Times New Roman" w:eastAsia="Times New Roman" w:hAnsi="Times New Roman" w:cs="Times New Roman"/>
                <w:i/>
                <w:iCs/>
              </w:rPr>
              <w:t>ur</w:t>
            </w:r>
            <w:proofErr w:type="spellEnd"/>
          </w:p>
        </w:tc>
      </w:tr>
      <w:tr w:rsidR="007A67C5" w14:paraId="5B3BDE12" w14:textId="77777777" w:rsidTr="00FE5BC9">
        <w:trPr>
          <w:cantSplit/>
          <w:trHeight w:val="300"/>
        </w:trPr>
        <w:tc>
          <w:tcPr>
            <w:tcW w:w="1472" w:type="dxa"/>
          </w:tcPr>
          <w:p w14:paraId="2D70CA8E" w14:textId="77777777" w:rsidR="007A67C5" w:rsidRDefault="007A67C5" w:rsidP="00FE5BC9">
            <w:pPr>
              <w:rPr>
                <w:rFonts w:ascii="Times New Roman" w:hAnsi="Times New Roman" w:cs="Times New Roman"/>
                <w:b/>
                <w:bCs/>
              </w:rPr>
            </w:pPr>
            <w:r w:rsidRPr="08C9F47F">
              <w:rPr>
                <w:rFonts w:ascii="Times New Roman" w:hAnsi="Times New Roman" w:cs="Times New Roman"/>
                <w:b/>
                <w:bCs/>
              </w:rPr>
              <w:t>2.10</w:t>
            </w:r>
            <w:r w:rsidRPr="6E319D59">
              <w:rPr>
                <w:rFonts w:ascii="Times New Roman" w:hAnsi="Times New Roman" w:cs="Times New Roman"/>
                <w:b/>
                <w:bCs/>
              </w:rPr>
              <w:t>.5</w:t>
            </w:r>
          </w:p>
        </w:tc>
        <w:tc>
          <w:tcPr>
            <w:tcW w:w="2944" w:type="dxa"/>
            <w:gridSpan w:val="2"/>
          </w:tcPr>
          <w:p w14:paraId="5B17733D" w14:textId="77777777" w:rsidR="007A67C5" w:rsidRPr="00FF7835" w:rsidRDefault="007A67C5" w:rsidP="00FE5BC9">
            <w:pPr>
              <w:rPr>
                <w:rFonts w:ascii="Times New Roman" w:hAnsi="Times New Roman" w:cs="Times New Roman"/>
                <w:b/>
                <w:bCs/>
              </w:rPr>
            </w:pPr>
            <w:r w:rsidRPr="6E319D59">
              <w:rPr>
                <w:rFonts w:ascii="Times New Roman" w:eastAsia="Times New Roman" w:hAnsi="Times New Roman" w:cs="Times New Roman"/>
                <w:b/>
                <w:bCs/>
              </w:rPr>
              <w:t>Valstybės biudžeto lėšos</w:t>
            </w:r>
          </w:p>
        </w:tc>
        <w:tc>
          <w:tcPr>
            <w:tcW w:w="5888" w:type="dxa"/>
            <w:gridSpan w:val="4"/>
          </w:tcPr>
          <w:p w14:paraId="2DACDA35" w14:textId="77777777" w:rsidR="007A67C5" w:rsidRDefault="007A67C5" w:rsidP="00FE5BC9">
            <w:pPr>
              <w:spacing w:line="257" w:lineRule="auto"/>
              <w:jc w:val="both"/>
              <w:rPr>
                <w:rFonts w:ascii="Times New Roman" w:eastAsia="Times New Roman" w:hAnsi="Times New Roman" w:cs="Times New Roman"/>
                <w:i/>
                <w:iCs/>
              </w:rPr>
            </w:pPr>
          </w:p>
        </w:tc>
      </w:tr>
      <w:tr w:rsidR="007A67C5" w14:paraId="7937B689" w14:textId="77777777" w:rsidTr="00FE5BC9">
        <w:trPr>
          <w:cantSplit/>
          <w:trHeight w:val="300"/>
        </w:trPr>
        <w:tc>
          <w:tcPr>
            <w:tcW w:w="1472" w:type="dxa"/>
            <w:shd w:val="clear" w:color="auto" w:fill="auto"/>
          </w:tcPr>
          <w:p w14:paraId="22C348EF" w14:textId="77777777" w:rsidR="007A67C5" w:rsidRPr="00BF5F79" w:rsidRDefault="007A67C5" w:rsidP="00FE5BC9">
            <w:pPr>
              <w:rPr>
                <w:rFonts w:ascii="Times New Roman" w:hAnsi="Times New Roman" w:cs="Times New Roman"/>
                <w:b/>
                <w:bCs/>
              </w:rPr>
            </w:pPr>
            <w:r w:rsidRPr="377B9342">
              <w:rPr>
                <w:rFonts w:ascii="Times New Roman" w:hAnsi="Times New Roman" w:cs="Times New Roman"/>
                <w:b/>
                <w:bCs/>
              </w:rPr>
              <w:lastRenderedPageBreak/>
              <w:t>2.10.6</w:t>
            </w:r>
          </w:p>
        </w:tc>
        <w:tc>
          <w:tcPr>
            <w:tcW w:w="2944" w:type="dxa"/>
            <w:gridSpan w:val="2"/>
          </w:tcPr>
          <w:p w14:paraId="38D1BDFC" w14:textId="77777777" w:rsidR="007A67C5" w:rsidRPr="009C094C" w:rsidRDefault="007A67C5" w:rsidP="00FE5BC9">
            <w:pPr>
              <w:rPr>
                <w:rFonts w:ascii="Times New Roman" w:hAnsi="Times New Roman" w:cs="Times New Roman"/>
              </w:rPr>
            </w:pPr>
            <w:r w:rsidRPr="009C094C">
              <w:rPr>
                <w:rFonts w:ascii="Times New Roman" w:eastAsia="Times New Roman" w:hAnsi="Times New Roman" w:cs="Times New Roman"/>
                <w:b/>
                <w:bCs/>
              </w:rPr>
              <w:t>Valstybės biudžeto lėšos, skirtos ES fondų lėšomis netinkamam finansuoti  pridėtinės vertės mokesčiui – apmokėti</w:t>
            </w:r>
          </w:p>
        </w:tc>
        <w:tc>
          <w:tcPr>
            <w:tcW w:w="5888" w:type="dxa"/>
            <w:gridSpan w:val="4"/>
          </w:tcPr>
          <w:p w14:paraId="6172391F"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Projekto PVM yra netinkamas finansuoti:</w:t>
            </w:r>
          </w:p>
          <w:p w14:paraId="76064C86"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1. kai projekto išlaidos finansuojamos kitomis valstybės biudžeto lėšomis, skirtomis projektams, įgyvendinamiems iš ES lėšų, bendrai finansuoti, jeigu pagal Lietuvos Respublikos teisės aktus projekto PVM galima įtraukti į PVM atskaitą, net jeigu toks PVM į atskaitą įtrauktas nebuvo. Jeigu administruojančioji institucija valstybės ir savivaldybių institucijų, įstaigų, įmonių, valstybinių mokslo ir studijų institucijų bei viešųjų įstaigų, kurių viena iš dalininkų yra valstybė ar savivaldybė, įgyvendinamo projekto tinkamumo finansuoti vertinimo metu nustato mišrųjį PVM, toks PVM yra tinkamas finansuoti;</w:t>
            </w:r>
          </w:p>
          <w:p w14:paraId="6AB2B0F4"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2. kai projekto išlaidos finansuojamos 2021–2027 metų ES fondų lėšomis, jeigu pagal Lietuvos Respublikos teisės aktus projekto PVM galima įtraukti į PVM atskaitą, net jeigu toks PVM į atskaitą įtrauktas nebuvo. Ši nuostata netaikoma projektams, kurių bendra vertė kartu su PVM yra iki 5 000 000 (penkių milijonų) eurų, jei iš projekto lėšų apmokėtas PVM neįtraukiamas į PVM atskaitą;</w:t>
            </w:r>
          </w:p>
          <w:p w14:paraId="643B7FA4"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3. kai projekto išlaidos finansuojamos EGADP lėšomis;</w:t>
            </w:r>
          </w:p>
          <w:p w14:paraId="599CB235"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4. kai PVM sumoka užsienio apmokestinamasis asmuo, kaip jis apibrėžtas Pridėtinės vertės mokesčio įstatyme;</w:t>
            </w:r>
          </w:p>
          <w:p w14:paraId="6B6D9037"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 xml:space="preserve">5. kai ministerija, o kai įgyvendinami </w:t>
            </w:r>
            <w:proofErr w:type="spellStart"/>
            <w:r w:rsidRPr="001B4677">
              <w:rPr>
                <w:rFonts w:ascii="Times New Roman" w:eastAsia="Times New Roman" w:hAnsi="Times New Roman" w:cs="Times New Roman"/>
              </w:rPr>
              <w:t>RPPl</w:t>
            </w:r>
            <w:proofErr w:type="spellEnd"/>
            <w:r w:rsidRPr="001B4677">
              <w:rPr>
                <w:rFonts w:ascii="Times New Roman" w:eastAsia="Times New Roman" w:hAnsi="Times New Roman" w:cs="Times New Roman"/>
              </w:rPr>
              <w:t xml:space="preserve"> projektai, – RPT, pagal priemonės specifiką ir finansuojamų veiklų pobūdį įvertinusios galimų pareiškėjų teisę projektų PVM įtraukti į atskaitą, projektų finansavimo sąlygų apraše, o kai įgyvendinami </w:t>
            </w:r>
            <w:proofErr w:type="spellStart"/>
            <w:r w:rsidRPr="001B4677">
              <w:rPr>
                <w:rFonts w:ascii="Times New Roman" w:eastAsia="Times New Roman" w:hAnsi="Times New Roman" w:cs="Times New Roman"/>
              </w:rPr>
              <w:t>RPPl</w:t>
            </w:r>
            <w:proofErr w:type="spellEnd"/>
            <w:r w:rsidRPr="001B4677">
              <w:rPr>
                <w:rFonts w:ascii="Times New Roman" w:eastAsia="Times New Roman" w:hAnsi="Times New Roman" w:cs="Times New Roman"/>
              </w:rPr>
              <w:t xml:space="preserve"> projektai, – </w:t>
            </w:r>
            <w:proofErr w:type="spellStart"/>
            <w:r w:rsidRPr="001B4677">
              <w:rPr>
                <w:rFonts w:ascii="Times New Roman" w:eastAsia="Times New Roman" w:hAnsi="Times New Roman" w:cs="Times New Roman"/>
              </w:rPr>
              <w:t>RPPl</w:t>
            </w:r>
            <w:proofErr w:type="spellEnd"/>
            <w:r w:rsidRPr="001B4677">
              <w:rPr>
                <w:rFonts w:ascii="Times New Roman" w:eastAsia="Times New Roman" w:hAnsi="Times New Roman" w:cs="Times New Roman"/>
              </w:rPr>
              <w:t xml:space="preserve"> nustatė, kad PVM yra netinkamos finansuoti išlaidos.</w:t>
            </w:r>
          </w:p>
          <w:p w14:paraId="65427C93"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6. Valstybės institucijų, įstaigų ir įmonių, savivaldybių institucijų, įstaigų ir įmonių, valstybinių mokslo ir studijų institucijų bei viešųjų įstaigų, kurių viena iš dalininkų yra valstybė ar savivaldybė, įgyvendinamų projektų mišrusis PVM, kuris tenka projektui skiriamo finansavimo lėšų daliai ir kurį administruojančioji institucija pripažįsta netinkamu finansuoti 2021–2027 metų ES fondų lėšomis, taip pat projektų, finansuojamų EGADP lėšomis, mišrusis PVM ir PVM, kurio pagal Lietuvos Respublikos teisės aktus negalima įtraukti į PVM atskaitą, apmokamas Lietuvos Respublikos valstybės biudžeto lėšomis, skirtomis ES fondų lėšomis netinkamam finansuoti PVM apmokėti.</w:t>
            </w:r>
          </w:p>
          <w:p w14:paraId="42B1F123"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7. Jei projekto vykdytojas, partneris, JP projekto vykdytojas projekto įgyvendinimo metu pagal Lietuvos Respublikos teisės aktus įgyja teisę į PVM atskaitą ir turi galimybę susigrąžinti iš projekto lėšų sumokėtą PVM, net jei tokia galimybe nepasinaudoja, iš projekto lėšų sumokėtas PVM pripažįstamas netinkamu finansuoti, išskyrus atvejus, kai iš projekto lėšų buvo apmokėtas mišrusis PVM arba PVM buvo apmokėtas taikant Taisyklių 313.2 papunktyje nustatytą išimtį.</w:t>
            </w:r>
          </w:p>
          <w:p w14:paraId="3F7CAE78"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8. Jei projekto vykdytojas, partneris, JP projekto vykdytojas projekto įgyvendinimo metu arba po projekto pabaigos įtraukia projekto lėšomis apmokėtą PVM į PVM atskaitą, toks projekto lėšomis apmokėtas PVM pripažįstamas netinkamu finansuoti.</w:t>
            </w:r>
          </w:p>
          <w:p w14:paraId="2D3E1ADF"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lastRenderedPageBreak/>
              <w:t>9. Projekto įgyvendinimo metu arba pasibaigus projektui iš projekto lėšų projekto vykdytojo, partnerio, JP projekto vykdytojo užsienyje sumokėtas Lietuvos Respublikos apmokestinamojo asmens PVM, kurį Lietuvos Respublikos apmokestinamasis asmuo susigrąžina naudodamasis Valstybinės mokesčių inspekcijos prie Lietuvos Respublikos finansų ministerijos Elektroninių prašymų priėmimo sistema (toliau – EPRIS), pripažįstamas netinkamu finansuoti.</w:t>
            </w:r>
          </w:p>
          <w:p w14:paraId="4299985B" w14:textId="77777777" w:rsidR="007A67C5" w:rsidRPr="001B4677" w:rsidRDefault="007A67C5" w:rsidP="00FE5BC9">
            <w:pPr>
              <w:jc w:val="both"/>
              <w:rPr>
                <w:rFonts w:ascii="Times New Roman" w:eastAsia="Times New Roman" w:hAnsi="Times New Roman" w:cs="Times New Roman"/>
              </w:rPr>
            </w:pPr>
            <w:r w:rsidRPr="001B4677">
              <w:rPr>
                <w:rFonts w:ascii="Times New Roman" w:eastAsia="Times New Roman" w:hAnsi="Times New Roman" w:cs="Times New Roman"/>
              </w:rPr>
              <w:t xml:space="preserve">10. Apie </w:t>
            </w:r>
            <w:r>
              <w:rPr>
                <w:rFonts w:ascii="Times New Roman" w:eastAsia="Times New Roman" w:hAnsi="Times New Roman" w:cs="Times New Roman"/>
              </w:rPr>
              <w:t>Projektų administravimo ir finansavimo taisyklių, patvirtintų LR Finansų ministro 2022-06-22 įsakymu IK-237,</w:t>
            </w:r>
            <w:r w:rsidRPr="001B4677">
              <w:rPr>
                <w:rFonts w:ascii="Times New Roman" w:eastAsia="Times New Roman" w:hAnsi="Times New Roman" w:cs="Times New Roman"/>
              </w:rPr>
              <w:t xml:space="preserve"> 315–317 punktuose nustatytas aplinkybes projekto vykdytojas privalo informuoti administruojančiąją instituciją ir sugrąžinti netinkamu finansuoti pripažintą projekto PVM.</w:t>
            </w:r>
          </w:p>
          <w:p w14:paraId="1976AF81" w14:textId="77777777" w:rsidR="007A67C5" w:rsidRPr="001B4677" w:rsidRDefault="007A67C5" w:rsidP="00FE5BC9">
            <w:pPr>
              <w:jc w:val="both"/>
              <w:rPr>
                <w:rFonts w:ascii="Times New Roman" w:hAnsi="Times New Roman" w:cs="Times New Roman"/>
                <w:b/>
                <w:bCs/>
              </w:rPr>
            </w:pPr>
            <w:r w:rsidRPr="001B4677">
              <w:rPr>
                <w:rFonts w:ascii="Times New Roman" w:eastAsia="Times New Roman" w:hAnsi="Times New Roman" w:cs="Times New Roman"/>
              </w:rPr>
              <w:t>11. Administruojančioji institucija, atlikdama projekto patikrą vietoje, atrankos būdu patikrina, ar projekto vykdytojas, partneris, JP projekto vykdytojas neįgijo teisės į PVM atskaitą, jeigu projekto PVM jam buvo apmokėtas dėl to, kad jis neturėjo teisės įtraukti PVM į PVM atskaitą.</w:t>
            </w:r>
          </w:p>
        </w:tc>
      </w:tr>
      <w:tr w:rsidR="007A67C5" w14:paraId="4459D7DD" w14:textId="77777777" w:rsidTr="00FE5BC9">
        <w:trPr>
          <w:cantSplit/>
          <w:trHeight w:val="300"/>
        </w:trPr>
        <w:tc>
          <w:tcPr>
            <w:tcW w:w="1472" w:type="dxa"/>
          </w:tcPr>
          <w:p w14:paraId="69629B54" w14:textId="77777777" w:rsidR="007A67C5" w:rsidRPr="00BF5F79" w:rsidRDefault="007A67C5" w:rsidP="00FE5BC9">
            <w:pPr>
              <w:rPr>
                <w:rFonts w:ascii="Times New Roman" w:hAnsi="Times New Roman" w:cs="Times New Roman"/>
                <w:b/>
                <w:bCs/>
              </w:rPr>
            </w:pPr>
            <w:r>
              <w:rPr>
                <w:rFonts w:ascii="Times New Roman" w:hAnsi="Times New Roman" w:cs="Times New Roman"/>
                <w:b/>
                <w:bCs/>
              </w:rPr>
              <w:lastRenderedPageBreak/>
              <w:t>2</w:t>
            </w:r>
            <w:r w:rsidRPr="61F0C4A1">
              <w:rPr>
                <w:rFonts w:ascii="Times New Roman" w:hAnsi="Times New Roman" w:cs="Times New Roman"/>
                <w:b/>
                <w:bCs/>
              </w:rPr>
              <w:t>.</w:t>
            </w:r>
            <w:r w:rsidRPr="08C9F47F">
              <w:rPr>
                <w:rFonts w:ascii="Times New Roman" w:hAnsi="Times New Roman" w:cs="Times New Roman"/>
                <w:b/>
                <w:bCs/>
              </w:rPr>
              <w:t>11</w:t>
            </w:r>
            <w:r w:rsidRPr="61F0C4A1" w:rsidDel="6E25E853">
              <w:rPr>
                <w:rFonts w:ascii="Times New Roman" w:hAnsi="Times New Roman" w:cs="Times New Roman"/>
                <w:b/>
                <w:bCs/>
              </w:rPr>
              <w:t>.</w:t>
            </w:r>
          </w:p>
        </w:tc>
        <w:tc>
          <w:tcPr>
            <w:tcW w:w="2944" w:type="dxa"/>
            <w:gridSpan w:val="2"/>
          </w:tcPr>
          <w:p w14:paraId="06EDE592" w14:textId="77777777" w:rsidR="007A67C5" w:rsidRPr="00395C6D" w:rsidRDefault="007A67C5" w:rsidP="00FE5BC9">
            <w:pPr>
              <w:rPr>
                <w:rFonts w:ascii="Times New Roman" w:eastAsia="Times New Roman" w:hAnsi="Times New Roman" w:cs="Times New Roman"/>
                <w:b/>
                <w:bCs/>
              </w:rPr>
            </w:pPr>
            <w:r w:rsidRPr="6E319D59">
              <w:rPr>
                <w:rFonts w:ascii="Times New Roman" w:eastAsia="Times New Roman" w:hAnsi="Times New Roman" w:cs="Times New Roman"/>
                <w:b/>
                <w:bCs/>
              </w:rPr>
              <w:t>Nuosavo įnašo</w:t>
            </w:r>
          </w:p>
          <w:p w14:paraId="6F8CD5C6" w14:textId="77777777" w:rsidR="007A67C5" w:rsidRPr="00395C6D" w:rsidRDefault="007A67C5" w:rsidP="00FE5BC9">
            <w:pPr>
              <w:rPr>
                <w:rFonts w:ascii="Times New Roman" w:eastAsia="Times New Roman" w:hAnsi="Times New Roman" w:cs="Times New Roman"/>
                <w:b/>
                <w:bCs/>
              </w:rPr>
            </w:pPr>
            <w:r w:rsidRPr="6E319D59">
              <w:rPr>
                <w:rFonts w:ascii="Times New Roman" w:eastAsia="Times New Roman" w:hAnsi="Times New Roman" w:cs="Times New Roman"/>
                <w:b/>
                <w:bCs/>
              </w:rPr>
              <w:t>dydis</w:t>
            </w:r>
          </w:p>
        </w:tc>
        <w:tc>
          <w:tcPr>
            <w:tcW w:w="5888" w:type="dxa"/>
            <w:gridSpan w:val="4"/>
          </w:tcPr>
          <w:p w14:paraId="08F1EE91" w14:textId="77777777" w:rsidR="007A67C5" w:rsidRPr="00D00A6D" w:rsidRDefault="007A67C5" w:rsidP="00FE5BC9">
            <w:pPr>
              <w:spacing w:line="257" w:lineRule="auto"/>
              <w:jc w:val="both"/>
              <w:rPr>
                <w:rFonts w:ascii="Times New Roman" w:eastAsia="Times New Roman" w:hAnsi="Times New Roman" w:cs="Times New Roman"/>
                <w:i/>
                <w:iCs/>
              </w:rPr>
            </w:pPr>
            <w:r>
              <w:rPr>
                <w:rFonts w:ascii="Times New Roman" w:eastAsia="Times New Roman" w:hAnsi="Times New Roman" w:cs="Times New Roman"/>
                <w:i/>
                <w:iCs/>
              </w:rPr>
              <w:t>9</w:t>
            </w:r>
            <w:r w:rsidRPr="00D00A6D">
              <w:rPr>
                <w:rFonts w:ascii="Times New Roman" w:eastAsia="Times New Roman" w:hAnsi="Times New Roman" w:cs="Times New Roman"/>
                <w:i/>
                <w:iCs/>
              </w:rPr>
              <w:t> 000 Eur</w:t>
            </w:r>
          </w:p>
        </w:tc>
      </w:tr>
      <w:tr w:rsidR="007A67C5" w:rsidRPr="008B168C" w14:paraId="401FF474" w14:textId="77777777" w:rsidTr="00FE5BC9">
        <w:trPr>
          <w:cantSplit/>
          <w:trHeight w:val="300"/>
        </w:trPr>
        <w:tc>
          <w:tcPr>
            <w:tcW w:w="1472" w:type="dxa"/>
          </w:tcPr>
          <w:p w14:paraId="45BB130D" w14:textId="77777777" w:rsidR="007A67C5" w:rsidRPr="00A02CA8" w:rsidRDefault="007A67C5" w:rsidP="00FE5BC9">
            <w:pPr>
              <w:rPr>
                <w:rFonts w:ascii="Times New Roman" w:hAnsi="Times New Roman" w:cs="Times New Roman"/>
                <w:b/>
                <w:bCs/>
              </w:rPr>
            </w:pPr>
            <w:r w:rsidRPr="377B9342">
              <w:rPr>
                <w:rFonts w:ascii="Times New Roman" w:hAnsi="Times New Roman" w:cs="Times New Roman"/>
                <w:b/>
                <w:bCs/>
              </w:rPr>
              <w:t>2.</w:t>
            </w:r>
            <w:r w:rsidRPr="08C9F47F">
              <w:rPr>
                <w:rFonts w:ascii="Times New Roman" w:hAnsi="Times New Roman" w:cs="Times New Roman"/>
                <w:b/>
                <w:bCs/>
              </w:rPr>
              <w:t>12</w:t>
            </w:r>
          </w:p>
        </w:tc>
        <w:tc>
          <w:tcPr>
            <w:tcW w:w="2944" w:type="dxa"/>
            <w:gridSpan w:val="2"/>
          </w:tcPr>
          <w:p w14:paraId="34D6A46D" w14:textId="77777777" w:rsidR="007A67C5" w:rsidRPr="00A02CA8" w:rsidRDefault="007A67C5" w:rsidP="00FE5BC9">
            <w:pPr>
              <w:rPr>
                <w:rFonts w:ascii="Times New Roman" w:hAnsi="Times New Roman" w:cs="Times New Roman"/>
                <w:b/>
                <w:bCs/>
              </w:rPr>
            </w:pPr>
            <w:r w:rsidRPr="20C58E02">
              <w:rPr>
                <w:rFonts w:ascii="Times New Roman" w:hAnsi="Times New Roman" w:cs="Times New Roman"/>
                <w:b/>
                <w:bCs/>
              </w:rPr>
              <w:t xml:space="preserve">Didžiausia galima skirti finansavimo lėšų suma projektui  įgyvendinti (eurais) </w:t>
            </w:r>
          </w:p>
        </w:tc>
        <w:tc>
          <w:tcPr>
            <w:tcW w:w="5888" w:type="dxa"/>
            <w:gridSpan w:val="4"/>
          </w:tcPr>
          <w:p w14:paraId="19D94B06" w14:textId="34820109" w:rsidR="007A67C5" w:rsidRPr="00D00A6D" w:rsidRDefault="007A67C5" w:rsidP="00D7265D">
            <w:pPr>
              <w:rPr>
                <w:rFonts w:ascii="Times New Roman" w:hAnsi="Times New Roman" w:cs="Times New Roman"/>
                <w:i/>
                <w:iCs/>
              </w:rPr>
            </w:pPr>
            <w:r>
              <w:rPr>
                <w:rFonts w:ascii="Times New Roman" w:hAnsi="Times New Roman" w:cs="Times New Roman"/>
                <w:i/>
                <w:iCs/>
              </w:rPr>
              <w:t>51</w:t>
            </w:r>
            <w:r w:rsidRPr="00D00A6D">
              <w:rPr>
                <w:rFonts w:ascii="Times New Roman" w:hAnsi="Times New Roman" w:cs="Times New Roman"/>
                <w:i/>
                <w:iCs/>
              </w:rPr>
              <w:t> 000 Eur</w:t>
            </w:r>
          </w:p>
        </w:tc>
      </w:tr>
      <w:tr w:rsidR="007A67C5" w:rsidRPr="008B168C" w14:paraId="321FF21C" w14:textId="77777777" w:rsidTr="00FE5BC9">
        <w:trPr>
          <w:cantSplit/>
          <w:trHeight w:val="350"/>
        </w:trPr>
        <w:tc>
          <w:tcPr>
            <w:tcW w:w="1472" w:type="dxa"/>
          </w:tcPr>
          <w:p w14:paraId="24F1E6BA" w14:textId="77777777" w:rsidR="007A67C5" w:rsidRPr="00A02CA8" w:rsidRDefault="007A67C5" w:rsidP="00FE5BC9">
            <w:pPr>
              <w:rPr>
                <w:rFonts w:ascii="Times New Roman" w:hAnsi="Times New Roman" w:cs="Times New Roman"/>
                <w:b/>
                <w:bCs/>
              </w:rPr>
            </w:pPr>
            <w:r w:rsidRPr="377B9342">
              <w:rPr>
                <w:rFonts w:ascii="Times New Roman" w:hAnsi="Times New Roman" w:cs="Times New Roman"/>
                <w:b/>
                <w:bCs/>
              </w:rPr>
              <w:t>2.1</w:t>
            </w:r>
            <w:r w:rsidRPr="08C9F47F">
              <w:rPr>
                <w:rFonts w:ascii="Times New Roman" w:hAnsi="Times New Roman" w:cs="Times New Roman"/>
                <w:b/>
                <w:bCs/>
              </w:rPr>
              <w:t>3</w:t>
            </w:r>
            <w:r w:rsidRPr="377B9342">
              <w:rPr>
                <w:rFonts w:ascii="Times New Roman" w:hAnsi="Times New Roman" w:cs="Times New Roman"/>
                <w:b/>
                <w:bCs/>
              </w:rPr>
              <w:t>.</w:t>
            </w:r>
          </w:p>
        </w:tc>
        <w:tc>
          <w:tcPr>
            <w:tcW w:w="8832" w:type="dxa"/>
            <w:gridSpan w:val="6"/>
          </w:tcPr>
          <w:p w14:paraId="6F2D2637" w14:textId="77777777" w:rsidR="007A67C5" w:rsidRPr="000D01B1" w:rsidRDefault="007A67C5" w:rsidP="00FE5BC9">
            <w:pPr>
              <w:rPr>
                <w:rFonts w:ascii="Times New Roman" w:hAnsi="Times New Roman" w:cs="Times New Roman"/>
                <w:b/>
                <w:bCs/>
              </w:rPr>
            </w:pPr>
            <w:r w:rsidRPr="000D01B1">
              <w:rPr>
                <w:rFonts w:ascii="Times New Roman" w:hAnsi="Times New Roman" w:cs="Times New Roman"/>
                <w:b/>
                <w:bCs/>
              </w:rPr>
              <w:t>Finansuojamos veiklos ir joms k</w:t>
            </w:r>
            <w:r>
              <w:rPr>
                <w:rFonts w:ascii="Times New Roman" w:hAnsi="Times New Roman" w:cs="Times New Roman"/>
                <w:b/>
                <w:bCs/>
              </w:rPr>
              <w:t>e</w:t>
            </w:r>
            <w:r w:rsidRPr="000D01B1">
              <w:rPr>
                <w:rFonts w:ascii="Times New Roman" w:hAnsi="Times New Roman" w:cs="Times New Roman"/>
                <w:b/>
                <w:bCs/>
              </w:rPr>
              <w:t>liami reikalavimai</w:t>
            </w:r>
            <w:r w:rsidRPr="21C28B18">
              <w:rPr>
                <w:rFonts w:ascii="Times New Roman" w:hAnsi="Times New Roman" w:cs="Times New Roman"/>
                <w:b/>
                <w:bCs/>
              </w:rPr>
              <w:t xml:space="preserve">. </w:t>
            </w:r>
          </w:p>
        </w:tc>
      </w:tr>
      <w:tr w:rsidR="007A67C5" w:rsidRPr="008B168C" w14:paraId="0B9893D9" w14:textId="77777777" w:rsidTr="00FE5BC9">
        <w:trPr>
          <w:cantSplit/>
          <w:trHeight w:val="300"/>
        </w:trPr>
        <w:tc>
          <w:tcPr>
            <w:tcW w:w="1472" w:type="dxa"/>
          </w:tcPr>
          <w:p w14:paraId="0E97E5D4" w14:textId="77777777" w:rsidR="007A67C5" w:rsidRPr="00A02CA8" w:rsidRDefault="007A67C5" w:rsidP="00FE5BC9">
            <w:pPr>
              <w:rPr>
                <w:rFonts w:ascii="Times New Roman" w:hAnsi="Times New Roman" w:cs="Times New Roman"/>
                <w:b/>
                <w:bCs/>
              </w:rPr>
            </w:pPr>
            <w:r w:rsidRPr="7BC78F99">
              <w:rPr>
                <w:rFonts w:ascii="Times New Roman" w:hAnsi="Times New Roman" w:cs="Times New Roman"/>
                <w:b/>
                <w:bCs/>
              </w:rPr>
              <w:t>2.13.1</w:t>
            </w:r>
          </w:p>
        </w:tc>
        <w:tc>
          <w:tcPr>
            <w:tcW w:w="8832" w:type="dxa"/>
            <w:gridSpan w:val="6"/>
          </w:tcPr>
          <w:p w14:paraId="7458BEB1" w14:textId="77777777" w:rsidR="007A67C5" w:rsidRPr="00A02CA8" w:rsidRDefault="007A67C5" w:rsidP="00FE5BC9">
            <w:pPr>
              <w:rPr>
                <w:rFonts w:ascii="Times New Roman" w:hAnsi="Times New Roman" w:cs="Times New Roman"/>
                <w:b/>
                <w:bCs/>
              </w:rPr>
            </w:pPr>
            <w:r w:rsidRPr="17C4DFD7">
              <w:rPr>
                <w:rFonts w:ascii="Times New Roman" w:hAnsi="Times New Roman" w:cs="Times New Roman"/>
                <w:b/>
                <w:bCs/>
              </w:rPr>
              <w:t>F</w:t>
            </w:r>
            <w:r w:rsidRPr="008F62D3">
              <w:rPr>
                <w:rFonts w:ascii="Times New Roman" w:hAnsi="Times New Roman" w:cs="Times New Roman"/>
                <w:b/>
                <w:bCs/>
              </w:rPr>
              <w:t xml:space="preserve">inansuojamos </w:t>
            </w:r>
            <w:r w:rsidRPr="17C4DFD7">
              <w:rPr>
                <w:rFonts w:ascii="Times New Roman" w:hAnsi="Times New Roman" w:cs="Times New Roman"/>
                <w:b/>
                <w:bCs/>
              </w:rPr>
              <w:t>projektų veiklos</w:t>
            </w:r>
          </w:p>
        </w:tc>
      </w:tr>
      <w:tr w:rsidR="007A67C5" w:rsidRPr="008B168C" w14:paraId="6DE5AD60" w14:textId="77777777" w:rsidTr="00FE5BC9">
        <w:trPr>
          <w:cantSplit/>
          <w:trHeight w:val="300"/>
        </w:trPr>
        <w:tc>
          <w:tcPr>
            <w:tcW w:w="1472" w:type="dxa"/>
          </w:tcPr>
          <w:p w14:paraId="776CB5EF" w14:textId="77777777" w:rsidR="007A67C5" w:rsidRPr="00B52EB3" w:rsidRDefault="007A67C5" w:rsidP="00FE5BC9">
            <w:pPr>
              <w:rPr>
                <w:rFonts w:ascii="Times New Roman" w:hAnsi="Times New Roman" w:cs="Times New Roman"/>
              </w:rPr>
            </w:pPr>
          </w:p>
        </w:tc>
        <w:tc>
          <w:tcPr>
            <w:tcW w:w="2944" w:type="dxa"/>
            <w:gridSpan w:val="2"/>
          </w:tcPr>
          <w:p w14:paraId="208C8451" w14:textId="77777777" w:rsidR="007A67C5" w:rsidRPr="00231192" w:rsidRDefault="007A67C5" w:rsidP="00FE5BC9">
            <w:pPr>
              <w:spacing w:after="160"/>
              <w:jc w:val="both"/>
              <w:rPr>
                <w:rFonts w:ascii="Times New Roman" w:eastAsia="Times New Roman" w:hAnsi="Times New Roman" w:cs="Times New Roman"/>
                <w:i/>
                <w:iCs/>
              </w:rPr>
            </w:pPr>
          </w:p>
        </w:tc>
        <w:tc>
          <w:tcPr>
            <w:tcW w:w="5888" w:type="dxa"/>
            <w:gridSpan w:val="4"/>
          </w:tcPr>
          <w:p w14:paraId="49BCDFE2" w14:textId="77777777" w:rsidR="007A67C5" w:rsidRPr="008252D6" w:rsidRDefault="007A67C5" w:rsidP="00FE5BC9">
            <w:pPr>
              <w:spacing w:after="160" w:line="257" w:lineRule="auto"/>
              <w:jc w:val="both"/>
              <w:rPr>
                <w:rFonts w:ascii="Times New Roman" w:hAnsi="Times New Roman" w:cs="Times New Roman"/>
                <w:i/>
                <w:iCs/>
              </w:rPr>
            </w:pPr>
            <w:r w:rsidRPr="000F2BB8">
              <w:rPr>
                <w:rFonts w:ascii="Times New Roman" w:eastAsia="Times New Roman" w:hAnsi="Times New Roman" w:cs="Times New Roman"/>
              </w:rPr>
              <w:t xml:space="preserve">„2022–2030 metų plėtros programos valdytojos Lietuvos Respublikos vidaus reikalų ministerijos Viešojo valdymo plėtros programos pažangos priemonė „Didinti visuomenės įsitraukimą į vietos problemų sprendimą„ Nr. 01-004-08-04-01 „Didinti visuomenės įsitraukimą į vietos problemų sprendimą“ </w:t>
            </w:r>
            <w:r w:rsidRPr="000F2BB8">
              <w:rPr>
                <w:rFonts w:ascii="Times New Roman" w:hAnsi="Times New Roman" w:cs="Times New Roman"/>
              </w:rPr>
              <w:t>2. Veikla „BIVP metodo taikymas: parama vietos plėtros strategijų įgyvendinimui“,</w:t>
            </w:r>
            <w:r w:rsidRPr="000F2BB8">
              <w:t xml:space="preserve"> </w:t>
            </w:r>
            <w:r w:rsidRPr="000F2BB8">
              <w:rPr>
                <w:rFonts w:ascii="Times New Roman" w:hAnsi="Times New Roman" w:cs="Times New Roman"/>
              </w:rPr>
              <w:t xml:space="preserve">2.3 Poveiklė „BIVP metodo taikymas: parama vietos plėtros strategijų įgyvendinimui“ Vidurio ir vakarų Lietuvos regione (ESF+)  </w:t>
            </w:r>
            <w:r w:rsidRPr="000F2BB8">
              <w:rPr>
                <w:rFonts w:ascii="Times New Roman" w:hAnsi="Times New Roman" w:cs="Times New Roman"/>
                <w:shd w:val="clear" w:color="auto" w:fill="FFFFFF"/>
              </w:rPr>
              <w:t>01-004-08-04-01-02-03</w:t>
            </w:r>
          </w:p>
        </w:tc>
      </w:tr>
      <w:tr w:rsidR="007A67C5" w:rsidRPr="008B168C" w14:paraId="3B5020BC" w14:textId="77777777" w:rsidTr="00FE5BC9">
        <w:trPr>
          <w:cantSplit/>
          <w:trHeight w:val="300"/>
        </w:trPr>
        <w:tc>
          <w:tcPr>
            <w:tcW w:w="1472" w:type="dxa"/>
          </w:tcPr>
          <w:p w14:paraId="1F3938A2" w14:textId="77777777" w:rsidR="007A67C5" w:rsidRPr="009C094C" w:rsidRDefault="007A67C5" w:rsidP="00FE5BC9">
            <w:pPr>
              <w:rPr>
                <w:rFonts w:ascii="Times New Roman" w:hAnsi="Times New Roman" w:cs="Times New Roman"/>
                <w:b/>
                <w:bCs/>
              </w:rPr>
            </w:pPr>
            <w:r w:rsidRPr="5BCA0B0D">
              <w:rPr>
                <w:rFonts w:ascii="Times New Roman" w:hAnsi="Times New Roman" w:cs="Times New Roman"/>
                <w:b/>
                <w:bCs/>
              </w:rPr>
              <w:t>2</w:t>
            </w:r>
            <w:r w:rsidRPr="009C094C">
              <w:rPr>
                <w:rFonts w:ascii="Times New Roman" w:hAnsi="Times New Roman" w:cs="Times New Roman"/>
                <w:b/>
                <w:bCs/>
              </w:rPr>
              <w:t>.1</w:t>
            </w:r>
            <w:r w:rsidRPr="08C9F47F">
              <w:rPr>
                <w:rFonts w:ascii="Times New Roman" w:hAnsi="Times New Roman" w:cs="Times New Roman"/>
                <w:b/>
                <w:bCs/>
              </w:rPr>
              <w:t>3</w:t>
            </w:r>
            <w:r w:rsidRPr="009C094C">
              <w:rPr>
                <w:rFonts w:ascii="Times New Roman" w:hAnsi="Times New Roman" w:cs="Times New Roman"/>
                <w:b/>
                <w:bCs/>
              </w:rPr>
              <w:t>.2</w:t>
            </w:r>
          </w:p>
        </w:tc>
        <w:tc>
          <w:tcPr>
            <w:tcW w:w="2944" w:type="dxa"/>
            <w:gridSpan w:val="2"/>
          </w:tcPr>
          <w:p w14:paraId="713E62F5"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Tikslinės grupės</w:t>
            </w:r>
          </w:p>
        </w:tc>
        <w:tc>
          <w:tcPr>
            <w:tcW w:w="5888" w:type="dxa"/>
            <w:gridSpan w:val="4"/>
          </w:tcPr>
          <w:p w14:paraId="0167557B" w14:textId="77777777" w:rsidR="007A67C5" w:rsidRPr="005C4F04" w:rsidRDefault="007A67C5" w:rsidP="00FE5BC9">
            <w:pPr>
              <w:pStyle w:val="TableParagraph"/>
              <w:tabs>
                <w:tab w:val="left" w:pos="709"/>
              </w:tabs>
              <w:spacing w:before="4" w:line="237" w:lineRule="auto"/>
              <w:ind w:right="94"/>
              <w:jc w:val="both"/>
            </w:pPr>
            <w:r w:rsidRPr="005C4F04">
              <w:t xml:space="preserve">1. vykdant Aprašo 2.1.1.1–2.1.1.2 papunkčiuose nurodytas veiklas – socialinę atskirtį patiriantys gyventojai (riziką patirti socialinę atskirtį turinčių gyventojų grupių pavyzdžiai pateikiami Aprašo 1 priede), </w:t>
            </w:r>
          </w:p>
          <w:p w14:paraId="7447088D" w14:textId="77777777" w:rsidR="007A67C5" w:rsidRPr="005C4F04" w:rsidRDefault="007A67C5" w:rsidP="00FE5BC9">
            <w:pPr>
              <w:tabs>
                <w:tab w:val="left" w:pos="720"/>
              </w:tabs>
              <w:ind w:left="-90"/>
              <w:jc w:val="both"/>
              <w:rPr>
                <w:rFonts w:ascii="Times New Roman" w:hAnsi="Times New Roman" w:cs="Times New Roman"/>
                <w:color w:val="000000"/>
              </w:rPr>
            </w:pPr>
            <w:r>
              <w:rPr>
                <w:rFonts w:ascii="Times New Roman" w:hAnsi="Times New Roman" w:cs="Times New Roman"/>
                <w:color w:val="000000"/>
              </w:rPr>
              <w:t xml:space="preserve"> </w:t>
            </w:r>
            <w:r w:rsidRPr="005C4F04">
              <w:rPr>
                <w:rFonts w:ascii="Times New Roman" w:hAnsi="Times New Roman" w:cs="Times New Roman"/>
                <w:color w:val="000000"/>
              </w:rPr>
              <w:t xml:space="preserve">2. vykdant Aprašo 2.1.1.3 papunktyje nurodytą veiklą – </w:t>
            </w:r>
            <w:r>
              <w:rPr>
                <w:rFonts w:ascii="Times New Roman" w:hAnsi="Times New Roman" w:cs="Times New Roman"/>
                <w:color w:val="000000"/>
              </w:rPr>
              <w:t xml:space="preserve">  </w:t>
            </w:r>
            <w:r w:rsidRPr="005C4F04">
              <w:rPr>
                <w:rFonts w:ascii="Times New Roman" w:hAnsi="Times New Roman" w:cs="Times New Roman"/>
                <w:color w:val="000000"/>
              </w:rPr>
              <w:t>gyventojai (vykdant Aprašo 2.1.1.3 papunktyje nurodytą veiklą socialinę atskirtį patiriantys gyventojai turi sudaryti ne mažiau kaip 50 proc. visų šios projekto veiklos dalyvių).</w:t>
            </w:r>
          </w:p>
          <w:p w14:paraId="64200441" w14:textId="77777777" w:rsidR="007A67C5" w:rsidRPr="001B4677" w:rsidRDefault="007A67C5" w:rsidP="00FE5BC9">
            <w:pPr>
              <w:pStyle w:val="TableParagraph"/>
              <w:tabs>
                <w:tab w:val="left" w:pos="709"/>
              </w:tabs>
              <w:spacing w:before="4" w:line="237" w:lineRule="auto"/>
              <w:ind w:right="94"/>
              <w:jc w:val="both"/>
              <w:rPr>
                <w:sz w:val="24"/>
              </w:rPr>
            </w:pPr>
          </w:p>
        </w:tc>
      </w:tr>
      <w:tr w:rsidR="007A67C5" w:rsidRPr="008B168C" w14:paraId="7E6DC014" w14:textId="77777777" w:rsidTr="00FE5BC9">
        <w:trPr>
          <w:cantSplit/>
          <w:trHeight w:val="300"/>
        </w:trPr>
        <w:tc>
          <w:tcPr>
            <w:tcW w:w="1472" w:type="dxa"/>
          </w:tcPr>
          <w:p w14:paraId="0C048E16" w14:textId="77777777" w:rsidR="007A67C5" w:rsidRPr="009C094C" w:rsidRDefault="007A67C5" w:rsidP="00FE5BC9">
            <w:pPr>
              <w:rPr>
                <w:rFonts w:ascii="Times New Roman" w:hAnsi="Times New Roman" w:cs="Times New Roman"/>
                <w:b/>
                <w:bCs/>
              </w:rPr>
            </w:pPr>
            <w:r w:rsidRPr="5BCA0B0D">
              <w:rPr>
                <w:rFonts w:ascii="Times New Roman" w:hAnsi="Times New Roman" w:cs="Times New Roman"/>
                <w:b/>
                <w:bCs/>
              </w:rPr>
              <w:t>2</w:t>
            </w:r>
            <w:r w:rsidRPr="009C094C">
              <w:rPr>
                <w:rFonts w:ascii="Times New Roman" w:hAnsi="Times New Roman" w:cs="Times New Roman"/>
                <w:b/>
                <w:bCs/>
              </w:rPr>
              <w:t>.1</w:t>
            </w:r>
            <w:r w:rsidRPr="08C9F47F">
              <w:rPr>
                <w:rFonts w:ascii="Times New Roman" w:hAnsi="Times New Roman" w:cs="Times New Roman"/>
                <w:b/>
                <w:bCs/>
              </w:rPr>
              <w:t>3</w:t>
            </w:r>
            <w:r w:rsidRPr="009C094C">
              <w:rPr>
                <w:rFonts w:ascii="Times New Roman" w:hAnsi="Times New Roman" w:cs="Times New Roman"/>
                <w:b/>
                <w:bCs/>
              </w:rPr>
              <w:t>.3</w:t>
            </w:r>
          </w:p>
        </w:tc>
        <w:tc>
          <w:tcPr>
            <w:tcW w:w="2944" w:type="dxa"/>
            <w:gridSpan w:val="2"/>
          </w:tcPr>
          <w:p w14:paraId="25CBA7E7"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Galimi pareiškėjai</w:t>
            </w:r>
          </w:p>
        </w:tc>
        <w:tc>
          <w:tcPr>
            <w:tcW w:w="5888" w:type="dxa"/>
            <w:gridSpan w:val="4"/>
          </w:tcPr>
          <w:p w14:paraId="10F50E74" w14:textId="77777777" w:rsidR="007A67C5" w:rsidRPr="005C4F04" w:rsidRDefault="007A67C5" w:rsidP="00FE5BC9">
            <w:pPr>
              <w:jc w:val="both"/>
              <w:rPr>
                <w:rFonts w:ascii="Times New Roman" w:hAnsi="Times New Roman" w:cs="Times New Roman"/>
                <w:bCs/>
                <w:iCs/>
                <w:szCs w:val="24"/>
              </w:rPr>
            </w:pPr>
            <w:r w:rsidRPr="005C4F04">
              <w:rPr>
                <w:rFonts w:ascii="Times New Roman" w:hAnsi="Times New Roman" w:cs="Times New Roman"/>
                <w:bCs/>
                <w:iCs/>
                <w:szCs w:val="24"/>
              </w:rPr>
              <w:t>- viešieji juridiniai asmenys, kurių veiklos vykdymo vieta yra vietos plėtros strategijos įgyvendinimo teritorijoje;</w:t>
            </w:r>
          </w:p>
          <w:p w14:paraId="24384133" w14:textId="77777777" w:rsidR="007A67C5" w:rsidRPr="005C4F04" w:rsidRDefault="007A67C5" w:rsidP="00FE5BC9">
            <w:pPr>
              <w:jc w:val="both"/>
              <w:rPr>
                <w:rFonts w:ascii="Times New Roman" w:hAnsi="Times New Roman" w:cs="Times New Roman"/>
                <w:bCs/>
              </w:rPr>
            </w:pPr>
            <w:r w:rsidRPr="005C4F04">
              <w:rPr>
                <w:rFonts w:ascii="Times New Roman" w:hAnsi="Times New Roman" w:cs="Times New Roman"/>
                <w:bCs/>
              </w:rPr>
              <w:t>- privatūs juridiniai asmenys, kurių veiklos vykdymo vieta yra vietos plėtros strategijos įgyvendinimo teritorijoje;</w:t>
            </w:r>
          </w:p>
          <w:p w14:paraId="1D29F8D4" w14:textId="77777777" w:rsidR="007A67C5" w:rsidRPr="005C4F04" w:rsidRDefault="007A67C5" w:rsidP="00FE5BC9">
            <w:pPr>
              <w:tabs>
                <w:tab w:val="left" w:pos="596"/>
              </w:tabs>
              <w:spacing w:after="120"/>
              <w:jc w:val="both"/>
              <w:rPr>
                <w:rFonts w:ascii="Times New Roman" w:hAnsi="Times New Roman" w:cs="Times New Roman"/>
                <w:bCs/>
                <w:iCs/>
                <w:szCs w:val="24"/>
              </w:rPr>
            </w:pPr>
            <w:r w:rsidRPr="005C4F04">
              <w:rPr>
                <w:rFonts w:ascii="Times New Roman" w:hAnsi="Times New Roman" w:cs="Times New Roman"/>
                <w:bCs/>
              </w:rPr>
              <w:t>- savivaldybės, kurios teritorijoje įgyvendinama vietos plėtros strategija, administracija.</w:t>
            </w:r>
            <w:r w:rsidRPr="005C4F04">
              <w:rPr>
                <w:rFonts w:ascii="Times New Roman" w:hAnsi="Times New Roman" w:cs="Times New Roman"/>
                <w:bCs/>
                <w:iCs/>
                <w:szCs w:val="24"/>
              </w:rPr>
              <w:t xml:space="preserve"> </w:t>
            </w:r>
          </w:p>
          <w:p w14:paraId="6E3B9270" w14:textId="77777777" w:rsidR="007A67C5" w:rsidRPr="001B4677" w:rsidRDefault="007A67C5" w:rsidP="00FE5BC9">
            <w:pPr>
              <w:rPr>
                <w:rFonts w:ascii="Times New Roman" w:hAnsi="Times New Roman" w:cs="Times New Roman"/>
              </w:rPr>
            </w:pPr>
          </w:p>
        </w:tc>
      </w:tr>
      <w:tr w:rsidR="007A67C5" w:rsidRPr="008B168C" w14:paraId="59A2511C" w14:textId="77777777" w:rsidTr="00FE5BC9">
        <w:trPr>
          <w:cantSplit/>
          <w:trHeight w:val="300"/>
        </w:trPr>
        <w:tc>
          <w:tcPr>
            <w:tcW w:w="1472" w:type="dxa"/>
          </w:tcPr>
          <w:p w14:paraId="536EC6F6" w14:textId="77777777" w:rsidR="007A67C5" w:rsidRPr="5BCA0B0D" w:rsidRDefault="007A67C5" w:rsidP="00FE5BC9">
            <w:pPr>
              <w:rPr>
                <w:rFonts w:ascii="Times New Roman" w:hAnsi="Times New Roman" w:cs="Times New Roman"/>
                <w:b/>
                <w:bCs/>
              </w:rPr>
            </w:pPr>
            <w:r w:rsidRPr="33691637">
              <w:rPr>
                <w:rFonts w:ascii="Times New Roman" w:hAnsi="Times New Roman" w:cs="Times New Roman"/>
                <w:b/>
                <w:bCs/>
              </w:rPr>
              <w:lastRenderedPageBreak/>
              <w:t>2.13.4</w:t>
            </w:r>
          </w:p>
        </w:tc>
        <w:tc>
          <w:tcPr>
            <w:tcW w:w="2944" w:type="dxa"/>
            <w:gridSpan w:val="2"/>
          </w:tcPr>
          <w:p w14:paraId="5BD3A368" w14:textId="77777777" w:rsidR="007A67C5" w:rsidRPr="009C094C" w:rsidRDefault="007A67C5" w:rsidP="00FE5BC9">
            <w:pPr>
              <w:rPr>
                <w:rFonts w:ascii="Times New Roman" w:hAnsi="Times New Roman" w:cs="Times New Roman"/>
                <w:b/>
                <w:bCs/>
              </w:rPr>
            </w:pPr>
            <w:r>
              <w:rPr>
                <w:rFonts w:ascii="Times New Roman" w:hAnsi="Times New Roman" w:cs="Times New Roman"/>
                <w:b/>
                <w:bCs/>
              </w:rPr>
              <w:t>Pareiškėjų tipas</w:t>
            </w:r>
          </w:p>
        </w:tc>
        <w:tc>
          <w:tcPr>
            <w:tcW w:w="5888" w:type="dxa"/>
            <w:gridSpan w:val="4"/>
          </w:tcPr>
          <w:p w14:paraId="6130B707" w14:textId="77777777" w:rsidR="007A67C5" w:rsidRPr="008F62D3" w:rsidRDefault="00000000" w:rsidP="00FE5BC9">
            <w:pPr>
              <w:rPr>
                <w:rFonts w:ascii="Times New Roman" w:hAnsi="Times New Roman" w:cs="Times New Roman"/>
                <w:bCs/>
                <w:sz w:val="20"/>
                <w:szCs w:val="20"/>
              </w:rPr>
            </w:pPr>
            <w:sdt>
              <w:sdtPr>
                <w:rPr>
                  <w:rFonts w:ascii="Times New Roman" w:hAnsi="Times New Roman" w:cs="Times New Roman"/>
                </w:rPr>
                <w:id w:val="-1885633522"/>
                <w:placeholder>
                  <w:docPart w:val="B614A3CD449A400696239918ED626A4C"/>
                </w:placeholder>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421A95">
              <w:rPr>
                <w:rFonts w:ascii="Times New Roman" w:hAnsi="Times New Roman" w:cs="Times New Roman"/>
                <w:b/>
                <w:sz w:val="20"/>
                <w:szCs w:val="20"/>
              </w:rPr>
              <w:t xml:space="preserve"> </w:t>
            </w:r>
            <w:r w:rsidR="007A67C5" w:rsidRPr="008F62D3">
              <w:rPr>
                <w:rFonts w:ascii="Times New Roman" w:hAnsi="Times New Roman" w:cs="Times New Roman"/>
                <w:bCs/>
                <w:sz w:val="20"/>
                <w:szCs w:val="20"/>
              </w:rPr>
              <w:t>Viešasis</w:t>
            </w:r>
          </w:p>
          <w:p w14:paraId="24EA771D" w14:textId="77777777" w:rsidR="007A67C5" w:rsidRPr="008F62D3" w:rsidRDefault="00000000" w:rsidP="00FE5BC9">
            <w:pPr>
              <w:rPr>
                <w:rFonts w:ascii="Times New Roman" w:hAnsi="Times New Roman" w:cs="Times New Roman"/>
                <w:sz w:val="20"/>
                <w:szCs w:val="20"/>
              </w:rPr>
            </w:pPr>
            <w:sdt>
              <w:sdtPr>
                <w:rPr>
                  <w:rFonts w:ascii="Times New Roman" w:hAnsi="Times New Roman" w:cs="Times New Roman"/>
                </w:rPr>
                <w:id w:val="1775823266"/>
                <w14:checkbox>
                  <w14:checked w14:val="0"/>
                  <w14:checkedState w14:val="2612" w14:font="MS Gothic"/>
                  <w14:uncheckedState w14:val="2610" w14:font="MS Gothic"/>
                </w14:checkbox>
              </w:sdtPr>
              <w:sdtContent>
                <w:r w:rsidR="007A67C5" w:rsidRPr="6DF84005">
                  <w:rPr>
                    <w:rFonts w:ascii="MS Gothic" w:eastAsia="MS Gothic" w:hAnsi="MS Gothic" w:cs="Times New Roman"/>
                  </w:rPr>
                  <w:t>☐</w:t>
                </w:r>
              </w:sdtContent>
            </w:sdt>
            <w:r w:rsidR="007A67C5" w:rsidRPr="6DF84005">
              <w:rPr>
                <w:rFonts w:ascii="Times New Roman" w:hAnsi="Times New Roman" w:cs="Times New Roman"/>
                <w:sz w:val="20"/>
                <w:szCs w:val="20"/>
              </w:rPr>
              <w:t xml:space="preserve"> Privatus</w:t>
            </w:r>
          </w:p>
          <w:p w14:paraId="51E858C5" w14:textId="77777777" w:rsidR="007A67C5" w:rsidRPr="00B52EB3" w:rsidRDefault="00000000" w:rsidP="00FE5BC9">
            <w:pPr>
              <w:rPr>
                <w:rFonts w:ascii="Times New Roman" w:hAnsi="Times New Roman" w:cs="Times New Roman"/>
                <w:i/>
                <w:iCs/>
              </w:rPr>
            </w:pPr>
            <w:sdt>
              <w:sdtPr>
                <w:rPr>
                  <w:rFonts w:ascii="Times New Roman" w:hAnsi="Times New Roman" w:cs="Times New Roman"/>
                </w:rPr>
                <w:id w:val="1573103187"/>
                <w14:checkbox>
                  <w14:checked w14:val="1"/>
                  <w14:checkedState w14:val="2612" w14:font="MS Gothic"/>
                  <w14:uncheckedState w14:val="2610" w14:font="MS Gothic"/>
                </w14:checkbox>
              </w:sdtPr>
              <w:sdtContent>
                <w:r w:rsidR="007A67C5" w:rsidRPr="00D1101B">
                  <w:rPr>
                    <w:rFonts w:ascii="MS Gothic" w:eastAsia="MS Gothic" w:hAnsi="MS Gothic" w:cs="Times New Roman"/>
                  </w:rPr>
                  <w:t>☒</w:t>
                </w:r>
              </w:sdtContent>
            </w:sdt>
            <w:r w:rsidR="007A67C5" w:rsidRPr="00D1101B">
              <w:rPr>
                <w:rFonts w:ascii="Times New Roman" w:hAnsi="Times New Roman" w:cs="Times New Roman"/>
                <w:sz w:val="20"/>
                <w:szCs w:val="20"/>
              </w:rPr>
              <w:t xml:space="preserve"> Viešasis arba privatus</w:t>
            </w:r>
          </w:p>
        </w:tc>
      </w:tr>
      <w:tr w:rsidR="007A67C5" w:rsidRPr="008B168C" w14:paraId="39EB046E" w14:textId="77777777" w:rsidTr="00FE5BC9">
        <w:trPr>
          <w:cantSplit/>
          <w:trHeight w:val="300"/>
        </w:trPr>
        <w:tc>
          <w:tcPr>
            <w:tcW w:w="1472" w:type="dxa"/>
          </w:tcPr>
          <w:p w14:paraId="430E8D51" w14:textId="77777777" w:rsidR="007A67C5" w:rsidRPr="006A00FF" w:rsidRDefault="007A67C5" w:rsidP="00FE5BC9">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33691637">
              <w:rPr>
                <w:rFonts w:ascii="Times New Roman" w:hAnsi="Times New Roman" w:cs="Times New Roman"/>
                <w:b/>
                <w:bCs/>
              </w:rPr>
              <w:t>5</w:t>
            </w:r>
          </w:p>
        </w:tc>
        <w:tc>
          <w:tcPr>
            <w:tcW w:w="2944" w:type="dxa"/>
            <w:gridSpan w:val="2"/>
          </w:tcPr>
          <w:p w14:paraId="205036B7"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Galimi partneriai</w:t>
            </w:r>
          </w:p>
        </w:tc>
        <w:tc>
          <w:tcPr>
            <w:tcW w:w="5888" w:type="dxa"/>
            <w:gridSpan w:val="4"/>
          </w:tcPr>
          <w:p w14:paraId="404FDF99" w14:textId="77777777" w:rsidR="007A67C5" w:rsidRPr="000F2BB8" w:rsidRDefault="007A67C5" w:rsidP="00FE5BC9">
            <w:pPr>
              <w:tabs>
                <w:tab w:val="left" w:pos="596"/>
              </w:tabs>
              <w:jc w:val="both"/>
              <w:rPr>
                <w:rFonts w:ascii="Times New Roman" w:hAnsi="Times New Roman" w:cs="Times New Roman"/>
                <w:bCs/>
                <w:iCs/>
              </w:rPr>
            </w:pPr>
            <w:r w:rsidRPr="000F2BB8">
              <w:rPr>
                <w:rFonts w:ascii="Times New Roman" w:hAnsi="Times New Roman" w:cs="Times New Roman"/>
                <w:bCs/>
                <w:iCs/>
              </w:rPr>
              <w:t>- viešieji juridiniai asmenys, kurių veiklos vykdymo vieta yra vietos plėtros strategijos įgyvendinimo teritorijoje;</w:t>
            </w:r>
          </w:p>
          <w:p w14:paraId="5341D79C" w14:textId="77777777" w:rsidR="007A67C5" w:rsidRPr="000F2BB8" w:rsidRDefault="007A67C5" w:rsidP="00FE5BC9">
            <w:pPr>
              <w:tabs>
                <w:tab w:val="left" w:pos="596"/>
              </w:tabs>
              <w:jc w:val="both"/>
              <w:rPr>
                <w:rFonts w:ascii="Times New Roman" w:hAnsi="Times New Roman" w:cs="Times New Roman"/>
                <w:bCs/>
                <w:iCs/>
              </w:rPr>
            </w:pPr>
            <w:r w:rsidRPr="000F2BB8">
              <w:rPr>
                <w:rFonts w:ascii="Times New Roman" w:hAnsi="Times New Roman" w:cs="Times New Roman"/>
                <w:bCs/>
                <w:iCs/>
              </w:rPr>
              <w:t>- privatūs juridiniai asmenys, kurių veiklos vykdymo vieta yra vietos plėtros strategijos įgyvendinimo teritorijoje;</w:t>
            </w:r>
          </w:p>
          <w:p w14:paraId="1FF94C26" w14:textId="77777777" w:rsidR="007A67C5" w:rsidRPr="001B4677" w:rsidRDefault="007A67C5" w:rsidP="00FE5BC9">
            <w:pPr>
              <w:rPr>
                <w:rFonts w:ascii="Times New Roman" w:hAnsi="Times New Roman" w:cs="Times New Roman"/>
              </w:rPr>
            </w:pPr>
            <w:r w:rsidRPr="000F2BB8">
              <w:rPr>
                <w:rFonts w:ascii="Times New Roman" w:hAnsi="Times New Roman" w:cs="Times New Roman"/>
                <w:bCs/>
                <w:iCs/>
              </w:rPr>
              <w:t>- savivaldybės, kurios teritorijoje įgyvendinama vietos plėtros strategija, administracija</w:t>
            </w:r>
          </w:p>
        </w:tc>
      </w:tr>
      <w:tr w:rsidR="007A67C5" w14:paraId="1893FEBC" w14:textId="77777777" w:rsidTr="00FE5BC9">
        <w:trPr>
          <w:cantSplit/>
          <w:trHeight w:val="300"/>
        </w:trPr>
        <w:tc>
          <w:tcPr>
            <w:tcW w:w="1472" w:type="dxa"/>
          </w:tcPr>
          <w:p w14:paraId="0815B366" w14:textId="77777777" w:rsidR="007A67C5" w:rsidRDefault="007A67C5" w:rsidP="00FE5BC9">
            <w:pPr>
              <w:rPr>
                <w:rFonts w:ascii="Times New Roman" w:hAnsi="Times New Roman" w:cs="Times New Roman"/>
                <w:b/>
                <w:bCs/>
              </w:rPr>
            </w:pPr>
            <w:r w:rsidRPr="5BCA0B0D">
              <w:rPr>
                <w:rFonts w:ascii="Times New Roman" w:hAnsi="Times New Roman" w:cs="Times New Roman"/>
                <w:b/>
                <w:bCs/>
              </w:rPr>
              <w:t>2</w:t>
            </w:r>
            <w:r w:rsidRPr="61F0C4A1">
              <w:rPr>
                <w:rFonts w:ascii="Times New Roman" w:hAnsi="Times New Roman" w:cs="Times New Roman"/>
                <w:b/>
                <w:bCs/>
              </w:rPr>
              <w:t>.</w:t>
            </w:r>
            <w:r w:rsidRPr="08C9F47F">
              <w:rPr>
                <w:rFonts w:ascii="Times New Roman" w:hAnsi="Times New Roman" w:cs="Times New Roman"/>
                <w:b/>
                <w:bCs/>
              </w:rPr>
              <w:t>13</w:t>
            </w:r>
            <w:r w:rsidRPr="61F0C4A1">
              <w:rPr>
                <w:rFonts w:ascii="Times New Roman" w:hAnsi="Times New Roman" w:cs="Times New Roman"/>
                <w:b/>
                <w:bCs/>
              </w:rPr>
              <w:t>.</w:t>
            </w:r>
            <w:r w:rsidRPr="33691637">
              <w:rPr>
                <w:rFonts w:ascii="Times New Roman" w:hAnsi="Times New Roman" w:cs="Times New Roman"/>
                <w:b/>
                <w:bCs/>
              </w:rPr>
              <w:t>6</w:t>
            </w:r>
          </w:p>
        </w:tc>
        <w:tc>
          <w:tcPr>
            <w:tcW w:w="2944" w:type="dxa"/>
            <w:gridSpan w:val="2"/>
          </w:tcPr>
          <w:p w14:paraId="439015D0" w14:textId="77777777" w:rsidR="007A67C5" w:rsidRDefault="007A67C5" w:rsidP="00FE5BC9">
            <w:pPr>
              <w:rPr>
                <w:rFonts w:ascii="Times New Roman" w:hAnsi="Times New Roman" w:cs="Times New Roman"/>
                <w:b/>
                <w:bCs/>
              </w:rPr>
            </w:pPr>
            <w:r w:rsidRPr="665EA5C3">
              <w:rPr>
                <w:rFonts w:ascii="Times New Roman" w:hAnsi="Times New Roman" w:cs="Times New Roman"/>
                <w:b/>
                <w:bCs/>
              </w:rPr>
              <w:t>Didžiausia galima skirti finansavimo lėšų suma projekto veiklai įgyvendinti, eurais</w:t>
            </w:r>
          </w:p>
        </w:tc>
        <w:tc>
          <w:tcPr>
            <w:tcW w:w="5888" w:type="dxa"/>
            <w:gridSpan w:val="4"/>
          </w:tcPr>
          <w:p w14:paraId="1A17A7FB" w14:textId="4AB66B1C" w:rsidR="007A67C5" w:rsidRDefault="00D7265D" w:rsidP="00672C7E">
            <w:pPr>
              <w:rPr>
                <w:rFonts w:ascii="Times New Roman" w:hAnsi="Times New Roman" w:cs="Times New Roman"/>
                <w:i/>
                <w:iCs/>
              </w:rPr>
            </w:pPr>
            <w:r>
              <w:t xml:space="preserve"> </w:t>
            </w:r>
            <w:r w:rsidRPr="00D7265D">
              <w:rPr>
                <w:rFonts w:ascii="Times New Roman" w:hAnsi="Times New Roman" w:cs="Times New Roman"/>
                <w:i/>
                <w:iCs/>
              </w:rPr>
              <w:t>43350</w:t>
            </w:r>
            <w:r>
              <w:rPr>
                <w:rFonts w:ascii="Times New Roman" w:hAnsi="Times New Roman" w:cs="Times New Roman"/>
                <w:i/>
                <w:iCs/>
              </w:rPr>
              <w:t xml:space="preserve"> Eur</w:t>
            </w:r>
          </w:p>
        </w:tc>
      </w:tr>
      <w:tr w:rsidR="007A67C5" w14:paraId="6CC84C4C" w14:textId="77777777" w:rsidTr="00FE5BC9">
        <w:trPr>
          <w:cantSplit/>
          <w:trHeight w:val="300"/>
        </w:trPr>
        <w:tc>
          <w:tcPr>
            <w:tcW w:w="1472" w:type="dxa"/>
          </w:tcPr>
          <w:p w14:paraId="00A02EC5" w14:textId="77777777" w:rsidR="007A67C5" w:rsidRPr="006A00FF" w:rsidRDefault="007A67C5" w:rsidP="00FE5BC9">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Pr="33691637">
              <w:rPr>
                <w:rFonts w:ascii="Times New Roman" w:hAnsi="Times New Roman" w:cs="Times New Roman"/>
                <w:b/>
                <w:bCs/>
              </w:rPr>
              <w:t>7</w:t>
            </w:r>
          </w:p>
        </w:tc>
        <w:tc>
          <w:tcPr>
            <w:tcW w:w="2944" w:type="dxa"/>
            <w:gridSpan w:val="2"/>
          </w:tcPr>
          <w:p w14:paraId="1C2EDF16" w14:textId="77777777" w:rsidR="007A67C5" w:rsidRPr="009C094C" w:rsidRDefault="007A67C5" w:rsidP="00FE5BC9">
            <w:pPr>
              <w:rPr>
                <w:rFonts w:ascii="Times New Roman" w:hAnsi="Times New Roman" w:cs="Times New Roman"/>
                <w:b/>
              </w:rPr>
            </w:pPr>
            <w:r w:rsidRPr="009C094C">
              <w:rPr>
                <w:rFonts w:ascii="Times New Roman" w:hAnsi="Times New Roman" w:cs="Times New Roman"/>
                <w:b/>
              </w:rPr>
              <w:t>Finansuojamoji dalis</w:t>
            </w:r>
          </w:p>
        </w:tc>
        <w:tc>
          <w:tcPr>
            <w:tcW w:w="5888" w:type="dxa"/>
            <w:gridSpan w:val="4"/>
          </w:tcPr>
          <w:p w14:paraId="4D310637" w14:textId="77777777" w:rsidR="007A67C5" w:rsidRPr="001B4677" w:rsidRDefault="007A67C5" w:rsidP="00FE5BC9">
            <w:pPr>
              <w:jc w:val="both"/>
              <w:rPr>
                <w:rFonts w:ascii="Times New Roman" w:hAnsi="Times New Roman" w:cs="Times New Roman"/>
                <w:iCs/>
              </w:rPr>
            </w:pPr>
            <w:r w:rsidRPr="001B4677">
              <w:rPr>
                <w:rFonts w:ascii="Times New Roman" w:hAnsi="Times New Roman" w:cs="Times New Roman"/>
                <w:iCs/>
              </w:rPr>
              <w:t>85 proc.</w:t>
            </w:r>
          </w:p>
        </w:tc>
      </w:tr>
      <w:tr w:rsidR="007A67C5" w:rsidRPr="008B168C" w14:paraId="669CA09F" w14:textId="77777777" w:rsidTr="00FE5BC9">
        <w:trPr>
          <w:cantSplit/>
          <w:trHeight w:val="300"/>
        </w:trPr>
        <w:tc>
          <w:tcPr>
            <w:tcW w:w="1472" w:type="dxa"/>
          </w:tcPr>
          <w:p w14:paraId="5B23FFBC" w14:textId="77777777" w:rsidR="007A67C5" w:rsidRPr="006A00FF" w:rsidRDefault="007A67C5" w:rsidP="00FE5BC9">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Pr="33691637">
              <w:rPr>
                <w:rFonts w:ascii="Times New Roman" w:hAnsi="Times New Roman" w:cs="Times New Roman"/>
                <w:b/>
                <w:bCs/>
              </w:rPr>
              <w:t>8</w:t>
            </w:r>
          </w:p>
        </w:tc>
        <w:tc>
          <w:tcPr>
            <w:tcW w:w="2944" w:type="dxa"/>
            <w:gridSpan w:val="2"/>
          </w:tcPr>
          <w:p w14:paraId="0F16C084"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Nuosavo įnašo dalis (jei taikoma)</w:t>
            </w:r>
          </w:p>
        </w:tc>
        <w:tc>
          <w:tcPr>
            <w:tcW w:w="5888" w:type="dxa"/>
            <w:gridSpan w:val="4"/>
          </w:tcPr>
          <w:p w14:paraId="76E44D09" w14:textId="77777777" w:rsidR="007A67C5" w:rsidRPr="001B4677" w:rsidRDefault="007A67C5" w:rsidP="00FE5BC9">
            <w:pPr>
              <w:jc w:val="both"/>
              <w:rPr>
                <w:rFonts w:ascii="Times New Roman" w:hAnsi="Times New Roman" w:cs="Times New Roman"/>
                <w:iCs/>
              </w:rPr>
            </w:pPr>
            <w:r w:rsidRPr="001B4677">
              <w:rPr>
                <w:rFonts w:ascii="Times New Roman" w:hAnsi="Times New Roman" w:cs="Times New Roman"/>
                <w:iCs/>
              </w:rPr>
              <w:t>15 proc.</w:t>
            </w:r>
          </w:p>
          <w:p w14:paraId="2F6C3E3E" w14:textId="77777777" w:rsidR="007A67C5" w:rsidRPr="006400DE" w:rsidRDefault="007A67C5" w:rsidP="00FE5BC9">
            <w:pPr>
              <w:rPr>
                <w:rFonts w:ascii="Times New Roman" w:hAnsi="Times New Roman" w:cs="Times New Roman"/>
                <w:i/>
                <w:u w:val="single"/>
              </w:rPr>
            </w:pPr>
          </w:p>
        </w:tc>
      </w:tr>
      <w:tr w:rsidR="007A67C5" w:rsidRPr="008B168C" w14:paraId="433971CE" w14:textId="77777777" w:rsidTr="00FE5BC9">
        <w:trPr>
          <w:cantSplit/>
          <w:trHeight w:val="300"/>
        </w:trPr>
        <w:tc>
          <w:tcPr>
            <w:tcW w:w="1472" w:type="dxa"/>
          </w:tcPr>
          <w:p w14:paraId="21CAD446" w14:textId="77777777" w:rsidR="007A67C5" w:rsidRDefault="007A67C5" w:rsidP="00FE5BC9">
            <w:pPr>
              <w:rPr>
                <w:rFonts w:ascii="Times New Roman" w:hAnsi="Times New Roman" w:cs="Times New Roman"/>
                <w:b/>
                <w:bCs/>
              </w:rPr>
            </w:pPr>
            <w:r>
              <w:rPr>
                <w:rFonts w:ascii="Times New Roman" w:hAnsi="Times New Roman" w:cs="Times New Roman"/>
                <w:b/>
                <w:bCs/>
              </w:rPr>
              <w:t>2.</w:t>
            </w:r>
            <w:r w:rsidRPr="08C9F47F">
              <w:rPr>
                <w:rFonts w:ascii="Times New Roman" w:hAnsi="Times New Roman" w:cs="Times New Roman"/>
                <w:b/>
                <w:bCs/>
              </w:rPr>
              <w:t>14</w:t>
            </w:r>
            <w:r>
              <w:rPr>
                <w:rFonts w:ascii="Times New Roman" w:hAnsi="Times New Roman" w:cs="Times New Roman"/>
                <w:b/>
                <w:bCs/>
              </w:rPr>
              <w:t>.</w:t>
            </w:r>
          </w:p>
          <w:p w14:paraId="7D3E331B" w14:textId="77777777" w:rsidR="007A67C5" w:rsidRPr="00D66C41" w:rsidRDefault="007A67C5" w:rsidP="00FE5BC9">
            <w:pPr>
              <w:rPr>
                <w:rFonts w:ascii="Times New Roman" w:hAnsi="Times New Roman" w:cs="Times New Roman"/>
                <w:b/>
                <w:bCs/>
              </w:rPr>
            </w:pPr>
          </w:p>
        </w:tc>
        <w:tc>
          <w:tcPr>
            <w:tcW w:w="8832" w:type="dxa"/>
            <w:gridSpan w:val="6"/>
          </w:tcPr>
          <w:p w14:paraId="563B7D0E" w14:textId="77777777" w:rsidR="007A67C5" w:rsidRPr="61F0C4A1" w:rsidRDefault="007A67C5" w:rsidP="00FE5BC9">
            <w:pPr>
              <w:rPr>
                <w:rFonts w:ascii="Times New Roman" w:hAnsi="Times New Roman" w:cs="Times New Roman"/>
                <w:i/>
                <w:iCs/>
              </w:rPr>
            </w:pPr>
            <w:r w:rsidRPr="00421A95">
              <w:rPr>
                <w:rFonts w:ascii="Times New Roman" w:hAnsi="Times New Roman" w:cs="Times New Roman"/>
                <w:b/>
              </w:rPr>
              <w:t>Išlaidų tinkamumo reikalavimai</w:t>
            </w:r>
          </w:p>
        </w:tc>
      </w:tr>
      <w:tr w:rsidR="007A67C5" w:rsidRPr="008B168C" w14:paraId="5BD7644D" w14:textId="77777777" w:rsidTr="00FE5BC9">
        <w:trPr>
          <w:cantSplit/>
          <w:trHeight w:val="300"/>
        </w:trPr>
        <w:tc>
          <w:tcPr>
            <w:tcW w:w="1472" w:type="dxa"/>
          </w:tcPr>
          <w:p w14:paraId="0DCFBF02" w14:textId="77777777" w:rsidR="007A67C5" w:rsidRDefault="007A67C5" w:rsidP="00FE5BC9">
            <w:pPr>
              <w:rPr>
                <w:rFonts w:ascii="Times New Roman" w:hAnsi="Times New Roman" w:cs="Times New Roman"/>
                <w:b/>
                <w:bCs/>
              </w:rPr>
            </w:pPr>
            <w:r w:rsidRPr="000D26D7">
              <w:rPr>
                <w:rFonts w:ascii="Times New Roman" w:hAnsi="Times New Roman" w:cs="Times New Roman"/>
                <w:b/>
                <w:bCs/>
              </w:rPr>
              <w:lastRenderedPageBreak/>
              <w:t>2.14.1</w:t>
            </w:r>
          </w:p>
          <w:p w14:paraId="75DF7B07" w14:textId="77777777" w:rsidR="007A67C5" w:rsidRDefault="007A67C5" w:rsidP="00FE5BC9">
            <w:pPr>
              <w:rPr>
                <w:rFonts w:ascii="Times New Roman" w:hAnsi="Times New Roman" w:cs="Times New Roman"/>
                <w:b/>
                <w:bCs/>
              </w:rPr>
            </w:pPr>
          </w:p>
        </w:tc>
        <w:tc>
          <w:tcPr>
            <w:tcW w:w="8832" w:type="dxa"/>
            <w:gridSpan w:val="6"/>
          </w:tcPr>
          <w:p w14:paraId="197FAA71" w14:textId="77777777" w:rsidR="007A67C5" w:rsidRPr="001B4677" w:rsidRDefault="007A67C5" w:rsidP="007A67C5">
            <w:pPr>
              <w:pStyle w:val="TableParagraph"/>
              <w:numPr>
                <w:ilvl w:val="1"/>
                <w:numId w:val="21"/>
              </w:numPr>
              <w:tabs>
                <w:tab w:val="left" w:pos="709"/>
              </w:tabs>
              <w:ind w:right="93"/>
              <w:jc w:val="both"/>
            </w:pPr>
            <w:r w:rsidRPr="00463C42">
              <w:t xml:space="preserve">1. </w:t>
            </w:r>
            <w:r w:rsidRPr="001B4677">
              <w:t>Projektų išlaidos turi atitikti Projektų administravimo ir finansavimo taisyklių</w:t>
            </w:r>
            <w:r w:rsidRPr="001B4677">
              <w:rPr>
                <w:rStyle w:val="Puslapioinaosnuoroda"/>
                <w:lang w:eastAsia="lt-LT"/>
              </w:rPr>
              <w:footnoteReference w:id="1"/>
            </w:r>
            <w:r w:rsidRPr="00463C42">
              <w:rPr>
                <w:lang w:eastAsia="lt-LT"/>
              </w:rPr>
              <w:t xml:space="preserve"> </w:t>
            </w:r>
            <w:r w:rsidRPr="001B4677">
              <w:t xml:space="preserve"> VII skyriuje ir Rekomendacijose</w:t>
            </w:r>
            <w:r w:rsidRPr="001B4677">
              <w:rPr>
                <w:rStyle w:val="Puslapioinaosnuoroda"/>
                <w:lang w:eastAsia="lt-LT"/>
              </w:rPr>
              <w:footnoteReference w:id="2"/>
            </w:r>
            <w:r w:rsidRPr="001B4677">
              <w:t xml:space="preserve"> dėl projektų išlaidų atitikties Europos</w:t>
            </w:r>
            <w:r w:rsidRPr="001B4677">
              <w:rPr>
                <w:spacing w:val="40"/>
              </w:rPr>
              <w:t xml:space="preserve"> </w:t>
            </w:r>
            <w:r w:rsidRPr="001B4677">
              <w:t>Sąjungos</w:t>
            </w:r>
            <w:r w:rsidRPr="001B4677">
              <w:rPr>
                <w:spacing w:val="40"/>
              </w:rPr>
              <w:t xml:space="preserve"> </w:t>
            </w:r>
            <w:r w:rsidRPr="001B4677">
              <w:t>fondų</w:t>
            </w:r>
            <w:r w:rsidRPr="001B4677">
              <w:rPr>
                <w:spacing w:val="40"/>
              </w:rPr>
              <w:t xml:space="preserve"> </w:t>
            </w:r>
            <w:r w:rsidRPr="001B4677">
              <w:t>reikalavimams,</w:t>
            </w:r>
            <w:r w:rsidRPr="001B4677">
              <w:rPr>
                <w:spacing w:val="40"/>
              </w:rPr>
              <w:t xml:space="preserve"> </w:t>
            </w:r>
            <w:r w:rsidRPr="001B4677">
              <w:t>patvirtintose</w:t>
            </w:r>
            <w:r w:rsidRPr="001B4677">
              <w:rPr>
                <w:spacing w:val="40"/>
              </w:rPr>
              <w:t xml:space="preserve"> </w:t>
            </w:r>
            <w:r w:rsidRPr="001B4677">
              <w:t>2023</w:t>
            </w:r>
            <w:r w:rsidRPr="001B4677">
              <w:rPr>
                <w:spacing w:val="40"/>
              </w:rPr>
              <w:t xml:space="preserve"> </w:t>
            </w:r>
            <w:r w:rsidRPr="001B4677">
              <w:t>m.</w:t>
            </w:r>
            <w:r w:rsidRPr="001B4677">
              <w:rPr>
                <w:spacing w:val="40"/>
              </w:rPr>
              <w:t xml:space="preserve"> </w:t>
            </w:r>
            <w:r w:rsidRPr="001B4677">
              <w:t>birželio</w:t>
            </w:r>
            <w:r w:rsidRPr="001B4677">
              <w:rPr>
                <w:spacing w:val="40"/>
              </w:rPr>
              <w:t xml:space="preserve"> </w:t>
            </w:r>
            <w:r w:rsidRPr="001B4677">
              <w:t>22</w:t>
            </w:r>
            <w:r w:rsidRPr="001B4677">
              <w:rPr>
                <w:spacing w:val="40"/>
              </w:rPr>
              <w:t xml:space="preserve"> </w:t>
            </w:r>
            <w:r w:rsidRPr="001B4677">
              <w:t>d.</w:t>
            </w:r>
            <w:r w:rsidRPr="001B4677">
              <w:rPr>
                <w:spacing w:val="40"/>
              </w:rPr>
              <w:t xml:space="preserve"> </w:t>
            </w:r>
            <w:r w:rsidRPr="001B4677">
              <w:t>VšĮ</w:t>
            </w:r>
            <w:r w:rsidRPr="001B4677">
              <w:rPr>
                <w:spacing w:val="40"/>
              </w:rPr>
              <w:t xml:space="preserve"> </w:t>
            </w:r>
            <w:r w:rsidRPr="001B4677">
              <w:t>Centrinės</w:t>
            </w:r>
            <w:r w:rsidRPr="001B4677">
              <w:rPr>
                <w:spacing w:val="40"/>
              </w:rPr>
              <w:t xml:space="preserve"> </w:t>
            </w:r>
            <w:r w:rsidRPr="001B4677">
              <w:t>projektų</w:t>
            </w:r>
            <w:r w:rsidRPr="001B4677">
              <w:rPr>
                <w:spacing w:val="40"/>
              </w:rPr>
              <w:t xml:space="preserve"> </w:t>
            </w:r>
            <w:r w:rsidRPr="001B4677">
              <w:t>valdymo</w:t>
            </w:r>
            <w:r w:rsidRPr="001B4677">
              <w:rPr>
                <w:spacing w:val="40"/>
              </w:rPr>
              <w:t xml:space="preserve"> </w:t>
            </w:r>
            <w:r w:rsidRPr="001B4677">
              <w:t>agentūros</w:t>
            </w:r>
            <w:r w:rsidRPr="001B4677">
              <w:rPr>
                <w:spacing w:val="40"/>
              </w:rPr>
              <w:t xml:space="preserve"> </w:t>
            </w:r>
            <w:r w:rsidRPr="001B4677">
              <w:t>direktoriaus</w:t>
            </w:r>
            <w:r w:rsidRPr="001B4677">
              <w:rPr>
                <w:spacing w:val="40"/>
              </w:rPr>
              <w:t xml:space="preserve"> </w:t>
            </w:r>
            <w:r w:rsidRPr="001B4677">
              <w:t>įsakymu Nr. 2023/8-246, skelbiamose svetainėje esinvesticijos.lt, projektų išlaidoms nustatytus reikalavimus bei reikalavimus, keliamus Reikšmingos žalos nedarymo horizontaliajam principui vertinimo reikalavimų apraše (Aprašo 4 priedas).</w:t>
            </w:r>
          </w:p>
          <w:p w14:paraId="51BA5DEF" w14:textId="030DE29C" w:rsidR="007A67C5" w:rsidRPr="001B4677" w:rsidRDefault="007A67C5" w:rsidP="007A67C5">
            <w:pPr>
              <w:pStyle w:val="TableParagraph"/>
              <w:numPr>
                <w:ilvl w:val="1"/>
                <w:numId w:val="21"/>
              </w:numPr>
              <w:tabs>
                <w:tab w:val="left" w:pos="709"/>
              </w:tabs>
              <w:ind w:right="107" w:firstLine="0"/>
              <w:jc w:val="both"/>
            </w:pPr>
            <w:r w:rsidRPr="001B4677">
              <w:t>Didžiausia projektui galima skirti finansavimo lėšų suma yra miesto VVG patvirtintame vietos plėtros PĮP sąraše projektui suplanuota finansavimo lėšų suma</w:t>
            </w:r>
            <w:r>
              <w:t xml:space="preserve"> – 51 000 Eur</w:t>
            </w:r>
          </w:p>
          <w:p w14:paraId="75B26C18" w14:textId="77777777" w:rsidR="007A67C5" w:rsidRPr="001B4677" w:rsidRDefault="007A67C5" w:rsidP="007A67C5">
            <w:pPr>
              <w:pStyle w:val="TableParagraph"/>
              <w:numPr>
                <w:ilvl w:val="1"/>
                <w:numId w:val="21"/>
              </w:numPr>
              <w:tabs>
                <w:tab w:val="left" w:pos="709"/>
              </w:tabs>
              <w:spacing w:line="275" w:lineRule="exact"/>
              <w:ind w:left="709" w:hanging="599"/>
              <w:jc w:val="both"/>
            </w:pPr>
            <w:r w:rsidRPr="001B4677">
              <w:t>Projekto finansuojamoji</w:t>
            </w:r>
            <w:r w:rsidRPr="001B4677">
              <w:rPr>
                <w:spacing w:val="-10"/>
              </w:rPr>
              <w:t xml:space="preserve"> </w:t>
            </w:r>
            <w:r w:rsidRPr="001B4677">
              <w:t>dalis</w:t>
            </w:r>
            <w:r w:rsidRPr="001B4677">
              <w:rPr>
                <w:spacing w:val="-4"/>
              </w:rPr>
              <w:t xml:space="preserve"> </w:t>
            </w:r>
            <w:r w:rsidRPr="001B4677">
              <w:t>gali</w:t>
            </w:r>
            <w:r w:rsidRPr="001B4677">
              <w:rPr>
                <w:spacing w:val="-6"/>
              </w:rPr>
              <w:t xml:space="preserve"> </w:t>
            </w:r>
            <w:r w:rsidRPr="001B4677">
              <w:t>sudaryti</w:t>
            </w:r>
            <w:r w:rsidRPr="001B4677">
              <w:rPr>
                <w:spacing w:val="-7"/>
              </w:rPr>
              <w:t xml:space="preserve"> </w:t>
            </w:r>
            <w:r w:rsidRPr="001B4677">
              <w:t>ne</w:t>
            </w:r>
            <w:r w:rsidRPr="001B4677">
              <w:rPr>
                <w:spacing w:val="-2"/>
              </w:rPr>
              <w:t xml:space="preserve"> </w:t>
            </w:r>
            <w:r w:rsidRPr="001B4677">
              <w:t>daugiau</w:t>
            </w:r>
            <w:r w:rsidRPr="001B4677">
              <w:rPr>
                <w:spacing w:val="-2"/>
              </w:rPr>
              <w:t xml:space="preserve"> </w:t>
            </w:r>
            <w:r w:rsidRPr="001B4677">
              <w:t>kaip</w:t>
            </w:r>
            <w:r w:rsidRPr="001B4677">
              <w:rPr>
                <w:spacing w:val="-2"/>
              </w:rPr>
              <w:t xml:space="preserve"> </w:t>
            </w:r>
            <w:r>
              <w:t>85</w:t>
            </w:r>
            <w:r w:rsidRPr="001B4677">
              <w:rPr>
                <w:spacing w:val="-2"/>
              </w:rPr>
              <w:t xml:space="preserve"> </w:t>
            </w:r>
            <w:r w:rsidRPr="001B4677">
              <w:t>proc. visų</w:t>
            </w:r>
            <w:r w:rsidRPr="001B4677">
              <w:rPr>
                <w:spacing w:val="-1"/>
              </w:rPr>
              <w:t xml:space="preserve"> </w:t>
            </w:r>
            <w:r w:rsidRPr="001B4677">
              <w:t>tinkamų</w:t>
            </w:r>
            <w:r w:rsidRPr="001B4677">
              <w:rPr>
                <w:spacing w:val="2"/>
              </w:rPr>
              <w:t xml:space="preserve"> </w:t>
            </w:r>
            <w:r w:rsidRPr="001B4677">
              <w:t>finansuoti</w:t>
            </w:r>
            <w:r w:rsidRPr="001B4677">
              <w:rPr>
                <w:spacing w:val="-11"/>
              </w:rPr>
              <w:t xml:space="preserve"> </w:t>
            </w:r>
            <w:r w:rsidRPr="001B4677">
              <w:t>projekto</w:t>
            </w:r>
            <w:r w:rsidRPr="001B4677">
              <w:rPr>
                <w:spacing w:val="-1"/>
              </w:rPr>
              <w:t xml:space="preserve"> </w:t>
            </w:r>
            <w:r w:rsidRPr="001B4677">
              <w:rPr>
                <w:spacing w:val="-2"/>
              </w:rPr>
              <w:t>išlaidų.</w:t>
            </w:r>
          </w:p>
          <w:p w14:paraId="58E9BF7E" w14:textId="77777777" w:rsidR="007A67C5" w:rsidRPr="001B4677" w:rsidRDefault="007A67C5" w:rsidP="007A67C5">
            <w:pPr>
              <w:pStyle w:val="TableParagraph"/>
              <w:numPr>
                <w:ilvl w:val="1"/>
                <w:numId w:val="21"/>
              </w:numPr>
              <w:tabs>
                <w:tab w:val="left" w:pos="709"/>
              </w:tabs>
              <w:ind w:right="91" w:firstLine="0"/>
              <w:jc w:val="both"/>
            </w:pPr>
            <w:r w:rsidRPr="001B4677">
              <w:t>Pareiškėjas</w:t>
            </w:r>
            <w:r w:rsidRPr="001B4677">
              <w:rPr>
                <w:spacing w:val="-3"/>
              </w:rPr>
              <w:t xml:space="preserve"> </w:t>
            </w:r>
            <w:r w:rsidRPr="001B4677">
              <w:t>privalo savo ir (ar) kitų</w:t>
            </w:r>
            <w:r w:rsidRPr="001B4677">
              <w:rPr>
                <w:spacing w:val="-1"/>
              </w:rPr>
              <w:t xml:space="preserve"> </w:t>
            </w:r>
            <w:r w:rsidRPr="001B4677">
              <w:t>šaltinių lėšomis</w:t>
            </w:r>
            <w:r w:rsidRPr="001B4677">
              <w:rPr>
                <w:spacing w:val="-2"/>
              </w:rPr>
              <w:t xml:space="preserve"> </w:t>
            </w:r>
            <w:r w:rsidRPr="001B4677">
              <w:t>(savivaldybių</w:t>
            </w:r>
            <w:r w:rsidRPr="001B4677">
              <w:rPr>
                <w:spacing w:val="-1"/>
              </w:rPr>
              <w:t xml:space="preserve"> </w:t>
            </w:r>
            <w:r w:rsidRPr="001B4677">
              <w:t>biudžeto</w:t>
            </w:r>
            <w:r w:rsidRPr="001B4677">
              <w:rPr>
                <w:spacing w:val="-1"/>
              </w:rPr>
              <w:t xml:space="preserve"> </w:t>
            </w:r>
            <w:r w:rsidRPr="001B4677">
              <w:t>ir (ar)</w:t>
            </w:r>
            <w:r w:rsidRPr="001B4677">
              <w:rPr>
                <w:spacing w:val="-4"/>
              </w:rPr>
              <w:t xml:space="preserve"> </w:t>
            </w:r>
            <w:r w:rsidRPr="001B4677">
              <w:t xml:space="preserve">privačiomis lėšomis) (toliau – </w:t>
            </w:r>
            <w:r w:rsidRPr="001B4677">
              <w:rPr>
                <w:b/>
              </w:rPr>
              <w:t>nuosavo</w:t>
            </w:r>
            <w:r w:rsidRPr="001B4677">
              <w:rPr>
                <w:b/>
                <w:spacing w:val="-4"/>
              </w:rPr>
              <w:t xml:space="preserve"> </w:t>
            </w:r>
            <w:r w:rsidRPr="001B4677">
              <w:rPr>
                <w:b/>
              </w:rPr>
              <w:t>įnašo</w:t>
            </w:r>
            <w:r w:rsidRPr="001B4677">
              <w:rPr>
                <w:b/>
                <w:spacing w:val="-1"/>
              </w:rPr>
              <w:t xml:space="preserve"> </w:t>
            </w:r>
            <w:r w:rsidRPr="001B4677">
              <w:rPr>
                <w:b/>
              </w:rPr>
              <w:t>lėšos</w:t>
            </w:r>
            <w:r w:rsidRPr="001B4677">
              <w:t xml:space="preserve">) prisidėti prie projekto finansavimo ne mažiau nei </w:t>
            </w:r>
            <w:r>
              <w:t>1</w:t>
            </w:r>
            <w:r w:rsidRPr="001B4677">
              <w:t xml:space="preserve">5 proc. visų tinkamų finansuoti projekto išlaidų. </w:t>
            </w:r>
          </w:p>
          <w:p w14:paraId="1A641879" w14:textId="77777777" w:rsidR="007A67C5" w:rsidRPr="001B4677" w:rsidRDefault="007A67C5" w:rsidP="007A67C5">
            <w:pPr>
              <w:pStyle w:val="TableParagraph"/>
              <w:numPr>
                <w:ilvl w:val="1"/>
                <w:numId w:val="21"/>
              </w:numPr>
              <w:tabs>
                <w:tab w:val="left" w:pos="709"/>
              </w:tabs>
              <w:spacing w:line="275" w:lineRule="exact"/>
              <w:ind w:left="709" w:hanging="599"/>
              <w:jc w:val="both"/>
            </w:pPr>
            <w:r w:rsidRPr="001B4677">
              <w:t>Pareiškėjas</w:t>
            </w:r>
            <w:r w:rsidRPr="001B4677">
              <w:rPr>
                <w:spacing w:val="-9"/>
              </w:rPr>
              <w:t xml:space="preserve"> </w:t>
            </w:r>
            <w:r w:rsidRPr="001B4677">
              <w:t>savo iniciatyva ir</w:t>
            </w:r>
            <w:r w:rsidRPr="001B4677">
              <w:rPr>
                <w:spacing w:val="-3"/>
              </w:rPr>
              <w:t xml:space="preserve"> </w:t>
            </w:r>
            <w:r w:rsidRPr="001B4677">
              <w:t>savo lėšomis</w:t>
            </w:r>
            <w:r w:rsidRPr="001B4677">
              <w:rPr>
                <w:spacing w:val="-6"/>
              </w:rPr>
              <w:t xml:space="preserve"> </w:t>
            </w:r>
            <w:r w:rsidRPr="001B4677">
              <w:t>gali</w:t>
            </w:r>
            <w:r w:rsidRPr="001B4677">
              <w:rPr>
                <w:spacing w:val="-12"/>
              </w:rPr>
              <w:t xml:space="preserve"> </w:t>
            </w:r>
            <w:r w:rsidRPr="001B4677">
              <w:t>prisidėti</w:t>
            </w:r>
            <w:r w:rsidRPr="001B4677">
              <w:rPr>
                <w:spacing w:val="-12"/>
              </w:rPr>
              <w:t xml:space="preserve"> </w:t>
            </w:r>
            <w:r w:rsidRPr="001B4677">
              <w:t>prie</w:t>
            </w:r>
            <w:r w:rsidRPr="001B4677">
              <w:rPr>
                <w:spacing w:val="-4"/>
              </w:rPr>
              <w:t xml:space="preserve"> </w:t>
            </w:r>
            <w:r w:rsidRPr="001B4677">
              <w:t>projekto</w:t>
            </w:r>
            <w:r w:rsidRPr="001B4677">
              <w:rPr>
                <w:spacing w:val="-4"/>
              </w:rPr>
              <w:t xml:space="preserve"> </w:t>
            </w:r>
            <w:r w:rsidRPr="001B4677">
              <w:t>įgyvendinimo didesne nei</w:t>
            </w:r>
            <w:r w:rsidRPr="001B4677">
              <w:rPr>
                <w:spacing w:val="-12"/>
              </w:rPr>
              <w:t xml:space="preserve"> </w:t>
            </w:r>
            <w:r w:rsidRPr="001B4677">
              <w:t>reikalaujama lėšų</w:t>
            </w:r>
            <w:r w:rsidRPr="001B4677">
              <w:rPr>
                <w:spacing w:val="-3"/>
              </w:rPr>
              <w:t xml:space="preserve"> </w:t>
            </w:r>
            <w:r w:rsidRPr="001B4677">
              <w:rPr>
                <w:spacing w:val="-2"/>
              </w:rPr>
              <w:t>suma.</w:t>
            </w:r>
          </w:p>
          <w:p w14:paraId="0D0B8951" w14:textId="77777777" w:rsidR="007A67C5" w:rsidRPr="001B4677" w:rsidRDefault="007A67C5" w:rsidP="007A67C5">
            <w:pPr>
              <w:pStyle w:val="TableParagraph"/>
              <w:numPr>
                <w:ilvl w:val="1"/>
                <w:numId w:val="21"/>
              </w:numPr>
              <w:tabs>
                <w:tab w:val="left" w:pos="709"/>
              </w:tabs>
              <w:spacing w:line="242" w:lineRule="auto"/>
              <w:ind w:right="90" w:firstLine="0"/>
              <w:jc w:val="both"/>
            </w:pPr>
            <w:r w:rsidRPr="001B4677">
              <w:t>Projekto tinkamų finansuoti išlaidų dalis, kurios nepadengia projektui skiriamo</w:t>
            </w:r>
            <w:r w:rsidRPr="001B4677">
              <w:rPr>
                <w:spacing w:val="24"/>
              </w:rPr>
              <w:t xml:space="preserve"> </w:t>
            </w:r>
            <w:r w:rsidRPr="001B4677">
              <w:t>finansavimo</w:t>
            </w:r>
            <w:r w:rsidRPr="001B4677">
              <w:rPr>
                <w:spacing w:val="24"/>
              </w:rPr>
              <w:t xml:space="preserve"> </w:t>
            </w:r>
            <w:r w:rsidRPr="001B4677">
              <w:t>lėšos, ir netinkamos finansuoti išlaidos turi būti finansuojamos iš pareiškėjo lėšų.</w:t>
            </w:r>
          </w:p>
          <w:p w14:paraId="0E9F941D" w14:textId="77777777" w:rsidR="007A67C5" w:rsidRDefault="007A67C5" w:rsidP="007A67C5">
            <w:pPr>
              <w:pStyle w:val="TableParagraph"/>
              <w:numPr>
                <w:ilvl w:val="1"/>
                <w:numId w:val="21"/>
              </w:numPr>
              <w:tabs>
                <w:tab w:val="left" w:pos="709"/>
              </w:tabs>
              <w:spacing w:line="242" w:lineRule="auto"/>
              <w:ind w:right="94" w:firstLine="0"/>
              <w:jc w:val="both"/>
            </w:pPr>
            <w:r w:rsidRPr="001B4677">
              <w:t>Pagal</w:t>
            </w:r>
            <w:r w:rsidRPr="001B4677">
              <w:rPr>
                <w:spacing w:val="40"/>
              </w:rPr>
              <w:t xml:space="preserve"> </w:t>
            </w:r>
            <w:r w:rsidRPr="001B4677">
              <w:t>Aprašą</w:t>
            </w:r>
            <w:r w:rsidRPr="001B4677">
              <w:rPr>
                <w:spacing w:val="68"/>
              </w:rPr>
              <w:t xml:space="preserve"> </w:t>
            </w:r>
            <w:r w:rsidRPr="001B4677">
              <w:t>finansuojamiems</w:t>
            </w:r>
            <w:r w:rsidRPr="001B4677">
              <w:rPr>
                <w:spacing w:val="40"/>
              </w:rPr>
              <w:t xml:space="preserve"> </w:t>
            </w:r>
            <w:r w:rsidRPr="001B4677">
              <w:t>projektams</w:t>
            </w:r>
            <w:r w:rsidRPr="001B4677">
              <w:rPr>
                <w:spacing w:val="40"/>
              </w:rPr>
              <w:t xml:space="preserve"> </w:t>
            </w:r>
            <w:r w:rsidRPr="001B4677">
              <w:t>projekto</w:t>
            </w:r>
            <w:r w:rsidRPr="001B4677">
              <w:rPr>
                <w:spacing w:val="40"/>
              </w:rPr>
              <w:t xml:space="preserve"> </w:t>
            </w:r>
            <w:r w:rsidRPr="001B4677">
              <w:t>sutartyje</w:t>
            </w:r>
            <w:r w:rsidRPr="001B4677">
              <w:rPr>
                <w:spacing w:val="40"/>
              </w:rPr>
              <w:t xml:space="preserve"> </w:t>
            </w:r>
            <w:r w:rsidRPr="001B4677">
              <w:t>gali</w:t>
            </w:r>
            <w:r w:rsidRPr="001B4677">
              <w:rPr>
                <w:spacing w:val="40"/>
              </w:rPr>
              <w:t xml:space="preserve"> </w:t>
            </w:r>
            <w:r w:rsidRPr="001B4677">
              <w:t>būti</w:t>
            </w:r>
            <w:r w:rsidRPr="001B4677">
              <w:rPr>
                <w:spacing w:val="40"/>
              </w:rPr>
              <w:t xml:space="preserve"> </w:t>
            </w:r>
            <w:r w:rsidRPr="001B4677">
              <w:t>numatytas</w:t>
            </w:r>
            <w:r w:rsidRPr="001B4677">
              <w:rPr>
                <w:spacing w:val="40"/>
              </w:rPr>
              <w:t xml:space="preserve"> </w:t>
            </w:r>
            <w:r w:rsidRPr="001B4677">
              <w:t>avansas.</w:t>
            </w:r>
            <w:r w:rsidRPr="001B4677">
              <w:rPr>
                <w:spacing w:val="66"/>
              </w:rPr>
              <w:t xml:space="preserve"> </w:t>
            </w:r>
            <w:r w:rsidRPr="001B4677">
              <w:t>Avansas</w:t>
            </w:r>
            <w:r w:rsidRPr="001B4677">
              <w:rPr>
                <w:spacing w:val="66"/>
              </w:rPr>
              <w:t xml:space="preserve"> </w:t>
            </w:r>
            <w:r w:rsidRPr="001B4677">
              <w:t>išmokamas</w:t>
            </w:r>
            <w:r w:rsidRPr="001B4677">
              <w:rPr>
                <w:spacing w:val="66"/>
              </w:rPr>
              <w:t xml:space="preserve"> </w:t>
            </w:r>
            <w:r w:rsidRPr="001B4677">
              <w:t>vadovaujantis</w:t>
            </w:r>
            <w:r w:rsidRPr="001B4677">
              <w:rPr>
                <w:spacing w:val="40"/>
              </w:rPr>
              <w:t xml:space="preserve"> </w:t>
            </w:r>
            <w:r w:rsidRPr="001B4677">
              <w:t>Projektų administravimo ir finansavimo taisyklių 155–156 punktuose nustatyta tvarka.</w:t>
            </w:r>
          </w:p>
          <w:p w14:paraId="1B01CC0B" w14:textId="77777777" w:rsidR="007A67C5" w:rsidRPr="007041B5" w:rsidRDefault="007A67C5" w:rsidP="00FE5BC9">
            <w:pPr>
              <w:jc w:val="both"/>
              <w:rPr>
                <w:rFonts w:ascii="Times New Roman" w:hAnsi="Times New Roman" w:cs="Times New Roman"/>
                <w:b/>
              </w:rPr>
            </w:pPr>
            <w:r w:rsidRPr="007041B5">
              <w:rPr>
                <w:rFonts w:ascii="Times New Roman" w:hAnsi="Times New Roman" w:cs="Times New Roman"/>
                <w:b/>
              </w:rPr>
              <w:t xml:space="preserve">8. Pagal Aprašą tinkamų ir netinkamų finansuoti išlaidų tipai yra šie: </w:t>
            </w:r>
          </w:p>
          <w:p w14:paraId="2EFD7B9E"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8.1. </w:t>
            </w:r>
            <w:r w:rsidRPr="007041B5">
              <w:rPr>
                <w:rFonts w:ascii="Times New Roman" w:hAnsi="Times New Roman" w:cs="Times New Roman"/>
                <w:b/>
              </w:rPr>
              <w:t xml:space="preserve">Žemė </w:t>
            </w:r>
            <w:r w:rsidRPr="007041B5">
              <w:rPr>
                <w:rFonts w:ascii="Times New Roman" w:hAnsi="Times New Roman" w:cs="Times New Roman"/>
                <w:bCs/>
              </w:rPr>
              <w:t xml:space="preserve"> - Netinkama finansuoti. </w:t>
            </w:r>
          </w:p>
          <w:p w14:paraId="4D7C2A0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8.2. </w:t>
            </w:r>
            <w:r w:rsidRPr="007041B5">
              <w:rPr>
                <w:rFonts w:ascii="Times New Roman" w:hAnsi="Times New Roman" w:cs="Times New Roman"/>
                <w:b/>
              </w:rPr>
              <w:t>Nekilnojamasis turtas</w:t>
            </w:r>
            <w:r w:rsidRPr="007041B5">
              <w:rPr>
                <w:rFonts w:ascii="Times New Roman" w:hAnsi="Times New Roman" w:cs="Times New Roman"/>
                <w:bCs/>
              </w:rPr>
              <w:t xml:space="preserve">  - Prie tinkamų finansuoti išlaidų gali būti įtraukiamas projekto veikloms vykdyti reikalingas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valdomas nekilnojamasis turtas, kuris gali būti numatomas kaip projekto vykdytojo nuosavas nepiniginis įnašas, jeigu tenkinamos visos šios sąlygos:</w:t>
            </w:r>
          </w:p>
          <w:p w14:paraId="2F6508EA"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 – nekilnojamojo turto vertė nėra didesnė už rinkos vertę (kai rinkos vertę patvirtina turto vertintojas arba nepriklausoma turto vertinimo įmonė, atlikę nepriklausomą vertinimą); </w:t>
            </w:r>
          </w:p>
          <w:p w14:paraId="5213BF9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nekilnojamasis turtas yra įtrauktas į projekto vykdytojo ar partnerio apskaitą;</w:t>
            </w:r>
          </w:p>
          <w:p w14:paraId="5AA9E1B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 nekilnojamajam turtui pirkti, statyti ar rekonstruoti per pastaruosius 10 metų nebuvo skirta Europos Sąjungos fondų ar kitų Europos Sąjungos finansinių priemonių lėšų. Tinkamomis finansuoti išlaidomis taip pat laikomos šiame išlaidų tipe nurodyto nekilnojamojo turto nepriklausomo turto vertintojo nekilnojamojo turto rinkos vertės ataskaitos parengimo išlaidos. Jeigu tik dalis nekilnojamojo turto yra susijusi su projektu, ši dalis turi būti aiškiai ir argumentuotai nustatyta kaip faktinis dydis arba taikant pro </w:t>
            </w:r>
            <w:proofErr w:type="spellStart"/>
            <w:r w:rsidRPr="007041B5">
              <w:rPr>
                <w:rFonts w:ascii="Times New Roman" w:hAnsi="Times New Roman" w:cs="Times New Roman"/>
                <w:bCs/>
              </w:rPr>
              <w:t>rata</w:t>
            </w:r>
            <w:proofErr w:type="spellEnd"/>
            <w:r w:rsidRPr="007041B5">
              <w:rPr>
                <w:rFonts w:ascii="Times New Roman" w:hAnsi="Times New Roman" w:cs="Times New Roman"/>
                <w:bCs/>
              </w:rPr>
              <w:t xml:space="preserve"> (proporcingo išlaidų priskyrimo) principą.</w:t>
            </w:r>
          </w:p>
          <w:p w14:paraId="4246005A"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8.3. </w:t>
            </w:r>
            <w:r w:rsidRPr="007041B5">
              <w:rPr>
                <w:rFonts w:ascii="Times New Roman" w:hAnsi="Times New Roman" w:cs="Times New Roman"/>
                <w:b/>
              </w:rPr>
              <w:t>Statyba, rekonstravimas, remontas ir kiti darbai</w:t>
            </w:r>
            <w:r w:rsidRPr="007041B5">
              <w:rPr>
                <w:rFonts w:ascii="Times New Roman" w:hAnsi="Times New Roman" w:cs="Times New Roman"/>
                <w:bCs/>
              </w:rPr>
              <w:t xml:space="preserve"> -  Tinkamomis finansuoti išlaidomis yra laikomos nekilnojamojo turto (patalpų) paprastojo remonto (t. y. nekilnojamojo turto (patalpų) atnaujinimo, jo (jų) nerekonstruojant ar kapitališkai neremontuojant) darbų išlaidos; šios išlaidos yra tinkamos, kai tenkinamos visos šios sąlygos:</w:t>
            </w:r>
          </w:p>
          <w:p w14:paraId="12885DBB"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8.3.1. išlaidos yra reikalingos vykdyti projekto veiklas;</w:t>
            </w:r>
          </w:p>
          <w:p w14:paraId="14808B0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8.3.2. nekilnojamąjį turtą (patalpas) projekto vykdytojas ar partneris valdo nuosavybės, patikėjimo ar panaudos teise; sudaryta panaudos sutartis turi būti terminuota tokiu terminu, kuris leistų projekto vykdytojui užtikrinti Aprašo 2.25.1 papunktyje nustatyto reikalavimo įgyvendinimą;</w:t>
            </w:r>
          </w:p>
          <w:p w14:paraId="226258F2"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8.3.3. projekto veiklas (ar jų dalį) įgyvendina pats projekto vykdytojas ir (ar) partneris. Išlaidos, reikalingos vykdyti projekto veiklas, vykdomas projekto veiklų dalyvius priimančios organizacijos, kuri nėra projekto vykdytoja ar partnerė, nėra laikomos tinkamomis finansuoti.</w:t>
            </w:r>
          </w:p>
          <w:p w14:paraId="31FB07BE"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8.4. </w:t>
            </w:r>
            <w:r w:rsidRPr="007041B5">
              <w:rPr>
                <w:rFonts w:ascii="Times New Roman" w:hAnsi="Times New Roman" w:cs="Times New Roman"/>
                <w:b/>
              </w:rPr>
              <w:t>Įranga, įrenginiai ir kitas turtas</w:t>
            </w:r>
            <w:r w:rsidRPr="007041B5">
              <w:rPr>
                <w:rFonts w:ascii="Times New Roman" w:hAnsi="Times New Roman" w:cs="Times New Roman"/>
                <w:bCs/>
              </w:rPr>
              <w:t xml:space="preserve"> - Tinkamomis finansuoti išlaidomis yra laikomos projekto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Šios išlaidos yra tinkamos, kai projekto veiklas (ar jų dalį), kurioms vykdyti įsigyjama nurodyta įranga, įgyvendina pats projekto </w:t>
            </w:r>
            <w:r w:rsidRPr="007041B5">
              <w:rPr>
                <w:rFonts w:ascii="Times New Roman" w:hAnsi="Times New Roman" w:cs="Times New Roman"/>
                <w:bCs/>
              </w:rPr>
              <w:lastRenderedPageBreak/>
              <w:t>vykdytojas ir (ar) partneris, o tuo atveju, kai vykdomos Aprašo 2.1.2.1.3– 2.1.2.1.5 papunkčiuose nurodytos veiklos – taip pat projektų veiklų dalyvius priimanti organizacija, kuri nėra projekto vykdytoja ar partnerė. Šio tipo išlaidos gali sudaryti ne daugiau kaip 30 proc. visų tinkamų finansuoti projekto išlaidų ir turi būti tenkinama bent viena iš Projektų administravimo ir finansavimo taisyklių 2982 punkte nustatytų sąlygų. Tuo atveju, kai vykdomos Aprašo 2.1.3.2.2 papunktyje nurodytos veiklos, šio tipo išlaidos gali sudaryti ne daugiau kaip 70 proc. visų tinkamų finansuoti projekto išlaidų ir turi būti tenkinama bent viena iš Projektų administravimo ir finansavimo taisyklių 2982 punkte nustatytų sąlygų.</w:t>
            </w:r>
          </w:p>
          <w:p w14:paraId="0664D6F9"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8.5. </w:t>
            </w:r>
            <w:r w:rsidRPr="007041B5">
              <w:rPr>
                <w:rFonts w:ascii="Times New Roman" w:hAnsi="Times New Roman" w:cs="Times New Roman"/>
                <w:b/>
              </w:rPr>
              <w:t>Projekto vykdymas</w:t>
            </w:r>
            <w:r w:rsidRPr="007041B5">
              <w:rPr>
                <w:rFonts w:ascii="Times New Roman" w:hAnsi="Times New Roman" w:cs="Times New Roman"/>
                <w:bCs/>
              </w:rPr>
              <w:t xml:space="preserve"> - Tinkamomis finansuoti išlaidomis yra laikomos:</w:t>
            </w:r>
          </w:p>
          <w:p w14:paraId="6597C4DA"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 projekto veiklas vykdančių projekto vykdytojo ir partnerio organizacijų darbuotojų darbo užmokesčio ir susijusių kasmetinių atostogų bei darbdavio įsipareigojimų, apskaičiuotų ir išmokėtų už darbo laiką, kurio metu darbuotojai vykdė projekto veiklas, išlaidos. Projekto veiklas vykdančių fizinių asmenų, dirbančių pagal autorines ar paslaugų sutartis, įskaitant mažųjų bendrijų vadovus ir asmenis, mažosiose bendrijose dirbančius pagal paslaugų (civilines) sutartis, išlaidos. Tuo atveju, kai vykdomos socialinei atskirčiai mažinti skirtų paslaugų teikimo veiklos, atitinkančios Aprašo 2.1.1.1 ar 2.1.1.3 papunkčiuose nurodytas veiklas, šiame papunktyje nurodytos išlaidos yra tinkamos finansuoti tik iš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nuosavo įnašo, jeigu projekte nėra nė vieno projekto veiklas vykdančio savanorio. Šiame papunktyje nurodytoms išlaidoms Aprašo 14 punkte nustatytos fiksuotos normos taikomos tik tokiuose projektuose, kurių visos tinkamos finansuoti išlaidos viršija Aprašo 2.14 papunktyje nustatytą sumą. Vykdant Aprašo 2.1.2.1.2 papunktyje nurodytą neformaliojo profesinio mokymo veiklą ar Aprašo 2.1.2.1.3–2.1.2.1.5 papunkčiuose nurodytas veiklas, tinkamos finansuoti yra projekto veiklų dalyvius priimančios organizacijos, kuri yra projekto vykdytoja ar partnerė, darbuotojų darbo užmokesčio ir su darbo užmokesčiu susijusių mokėjimų išlaidos, apskaičiuotos ir išmokėtos už darbo laiką, kurio metu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darbuotojas (-ai): 8.5.1.1. organizuoja ir vykdo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teorinį ir praktinį mokymą, vadovauja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praktiniam mokymui (taikoma Aprašo 2.1.2.1.2 papunktyje nurodytos veiklos vykdymo atveju, kai projekto veiklų dalyvis mokosi pagal neformaliojo profesinio mokymo, organizuojamo mokykline forma, programą);</w:t>
            </w:r>
          </w:p>
          <w:p w14:paraId="0A67DA75"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8.5.1.2. organizuoja ir (ar) koordinuoja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darbinę veiklą, praktinį mokymą ir (ar) vadovauja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praktiniam mokymui, vykdomam darbo vietoje (taikoma Aprašo 2.1.2.1.2 papunktyje nurodytos veiklos vykdymo atveju, kai projekto veiklų dalyvis praktinius įgūdžius įgyja pagal pameistrystės darbo sutartį, sudarytą kartu su mokymo sutartimi dėl neformaliojo mokymo);</w:t>
            </w:r>
          </w:p>
          <w:p w14:paraId="4D346643"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8.5.1.3. organizuoja ir (ar) koordinuoja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savanorišką veiklą, informuoja, konsultuoja projekto veiklų dalyvį (-</w:t>
            </w:r>
            <w:proofErr w:type="spellStart"/>
            <w:r w:rsidRPr="007041B5">
              <w:rPr>
                <w:rFonts w:ascii="Times New Roman" w:hAnsi="Times New Roman" w:cs="Times New Roman"/>
                <w:bCs/>
              </w:rPr>
              <w:t>ius</w:t>
            </w:r>
            <w:proofErr w:type="spellEnd"/>
            <w:r w:rsidRPr="007041B5">
              <w:rPr>
                <w:rFonts w:ascii="Times New Roman" w:hAnsi="Times New Roman" w:cs="Times New Roman"/>
                <w:bCs/>
              </w:rPr>
              <w:t>) (taikoma Aprašo 2.1.2.1.3 papunktyje nurodytos savanoriškos veiklos vykdymo atveju, kai projekto veiklų dalyvis praktinius įgūdžius įgyja atlikdamas savanorišką veiklą pagal savanoriškos veiklos sutartį);</w:t>
            </w:r>
          </w:p>
          <w:p w14:paraId="6E43F52C"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8.5.1.4. vadovauja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mokymo procesui, prižiūri, kaip atliekama darbo funkcija, pataria projekto veiklų dalyviui (-</w:t>
            </w:r>
            <w:proofErr w:type="spellStart"/>
            <w:r w:rsidRPr="007041B5">
              <w:rPr>
                <w:rFonts w:ascii="Times New Roman" w:hAnsi="Times New Roman" w:cs="Times New Roman"/>
                <w:bCs/>
              </w:rPr>
              <w:t>iams</w:t>
            </w:r>
            <w:proofErr w:type="spellEnd"/>
            <w:r w:rsidRPr="007041B5">
              <w:rPr>
                <w:rFonts w:ascii="Times New Roman" w:hAnsi="Times New Roman" w:cs="Times New Roman"/>
                <w:bCs/>
              </w:rPr>
              <w:t>) ir jį (juos) konsultuoja (taikoma Aprašo 2.1.2.1.4 papunktyje nurodytos praktinių darbo įgūdžių įgijimo, ugdymo darbo vietoje veiklos vykdymo atveju, kai projekto veiklų dalyvis praktinius įgūdžius įgyja pagal pameistrystės darbo sutartį nesudarius mokymo sutarties);</w:t>
            </w:r>
          </w:p>
          <w:p w14:paraId="40219B3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8.5.1.5. vadovauja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savanoriškos praktikos procesui, prižiūri savanoriškos praktikos atlikimą ir teikia konsultacijas projekto veiklų dalyviui savanoriškos praktikos metu (taikoma Aprašo 2.1.2.1.5 papunktyje nurodytos veiklos vykdymo atveju, kai projekto veiklų dalyvis praktinius darbo įgūdžius įgyja pagal savanoriškos praktikos sutartį).</w:t>
            </w:r>
          </w:p>
          <w:p w14:paraId="644C34C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Valstybės ar savivaldybių biudžetinių įstaigų, taip pat viešųjų įstaigų, kurių savininkė ar dalininkė, turinti daugiau negu pusę balsų visuotiniame dalininkų susirinkime, yra valstybė ar savivaldybė, darbuotojui mokamo darbo užmokesčio dydis nustatomas vadovaujantis jų darbo užmokesčio dydį reglamentuojančių atitinkamų teisės aktų nuostatomis. Kitų įstaigų darbuotojų darbo užmokesčio išlaidos neturi viršyti atitinkamos specializacijos ir kvalifikacijos darbuotojų vidutinio darbo </w:t>
            </w:r>
            <w:r w:rsidRPr="007041B5">
              <w:rPr>
                <w:rFonts w:ascii="Times New Roman" w:hAnsi="Times New Roman" w:cs="Times New Roman"/>
                <w:bCs/>
              </w:rPr>
              <w:lastRenderedPageBreak/>
              <w:t>užmokesčio, išskyrus tinkamai pagrįstus atvejus. Su darbuotojais, vykdančiais 26 tiesiogines projekto veiklas, turi būti sudaromos darbo sutartys, kai tas darbas yra pagrindinis, arba esamų darbo sutarčių papildymai, kai šalia pagrindinių pareigų sulygstama dėl papildomų funkcijų projekte (tokiu atveju sutartyje turi būti aiškiai įvardyta, kiek laiko dirbama prie projekto, ir nurodomas atlygis);</w:t>
            </w:r>
          </w:p>
          <w:p w14:paraId="5A912E59"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 projekto veiklas vykdančių savanorių savanoriška veikla, tiesiogiai susijusi su projekto veiklų vykdymu (t. y. veikla, kurią atlieka savanoriai vykdydami projekto veiklas, atitinkančias Aprašo 2.1 papunktyje nurodytas veiklas); projekto veiklų, atitinkančių Aprašo 2.1.2.1.3 papunktyje nurodytą veiklą, dalyvių savanorių savanoriška veikla ir projekto veiklų, atitinkančių Aprašo 2.1.2.1.5 papunktyje nurodytą veiklą, dalyvių savanorišką praktiką atliekančių asmenų darbas. Šios išlaidos yra tinkamos tik kaip projekto vykdytojo nepiniginis nuosavas įnašas, kuris apskaičiuojamas:</w:t>
            </w:r>
          </w:p>
          <w:p w14:paraId="0EAC02CC"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8.5.2.1. taikant fiksuotąjį įkainį, kurio dydis nustatytas Projektą vykdančio personalo savanoriško darbo įnašo fiksuotojo vieneto įkainio nustatymo tyrimo ataskaitoje, skelbiamoje interneto svetainėje www.esinvesticijos.lt (taikoma apskaičiuojant projekto veiklas vykdančių savanorių savanoriškos veiklos nepiniginio įnašo dydį);</w:t>
            </w:r>
          </w:p>
          <w:p w14:paraId="77F40640"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8.5.2.2. taikant Lietuvos Respublikos teisės aktų nustatytą minimalųjį darbo užmokestį (taikoma apskaičiuojant projekto veiklų dalyvių savanorių savanoriškos veiklos nepiniginio įnašo dydį ir projekto veiklų dalyvių savanorišką praktiką atliekančių asmenų darbo nepiniginio įnašo dydį);</w:t>
            </w:r>
          </w:p>
          <w:p w14:paraId="67A0C3A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8.5.3. projekto veiklų dalyvių privačių juridinių asmenų, kurių savininkė ar dalininkė nėra valstybė ar savivaldybė arba valstybei ar savivaldybei priklauso ne daugiau kaip 50 procentų balsų visuotiniame akcininkų susirinkime, darbuotojų darbo užmokesčio, apskaičiuoto ir išmokėto už darbo laiką, kurio metu darbuotojai dalyvavo projekto veiklose, ir susijusių darbdavio įsipareigojimų išlaidos (išskyrus tų projekto veiklose dalyvaujančių asmenų darbo užmokesčio išlaidas, kurie gauna darbo užmokestį ar jo dalį iš Europos Sąjungos investicijų fondų, kitų Europos Sąjungos finansinės paramos priemonių ar kitos tarptautinės paramos lėšų ). Šios išlaidos yra tinkamos tik kaip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nuosavas įnašas ir apskaičiuojamos:</w:t>
            </w:r>
          </w:p>
          <w:p w14:paraId="1D7EC7FE"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8.5.3.1. pagal fiksuotąjį įkainį, kurio dydis nustatytas Privačių juridinių asmenų ir viešojo valdymo institucijų projektų dalyvių DU FĮ nustatymo tyrimo ataskaitoje, skelbiamoje interneto svetainėje www.esinvesticijos.lt (taikoma apskaičiuojant projekto veiklų, atitinkančių Aprašo 2.1.3.2 ir 2.1.4–2.1.5 papunkčiuose nurodytas veiklas, nuosavo įnašo dydžiui apskaičiuoti);</w:t>
            </w:r>
          </w:p>
          <w:p w14:paraId="23CB2B73"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8.5.3.2. taikant Lietuvos Respublikos teisės aktų nustatytą minimalųjį darbo užmokestį (taikoma apskaičiuojant projekto veiklų, atitinkančių Aprašo 2.1.2.1.2, 2.1.2.1.4 ir 2.1.3.1 papunkčiuose nurodytas veiklas, nuosavo įnašo dydžiui apskaičiuoti);</w:t>
            </w:r>
          </w:p>
          <w:p w14:paraId="444E9BE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8.5.4. projekto veiklų dalyvių viešojo valdymo institucijų (t. y. biudžetinių įstaigų, kurių savininkė yra valstybė ar savivaldybė, valstybės ar savivaldybės įmonė, viešoji įstaiga, kurios savininkė ar dalininkė yra valstybė ar savivaldybė, asociacija, akcinė bendrovė ir uždaroji akcinė bendrovė, kurioje valstybei ar savivaldybei priklauso daugiau kaip 50 procentų balsų visuotiniame akcininkų susirinkime, teisės aktų įgaliota dalyvauti viešojo valdymo procesuose) darbuotojų darbo užmokesčio, apskaičiuoto ir išmokėto už darbo laiką, kurio metu darbuotojai dalyvavo 27 projekto veiklose, ir susijusių darbdavio įsipareigojimų išlaidos (išskyrus tų projekto veiklose dalyvaujančių asmenų, kurie gauna darbo užmokestį ar jo dalį iš Europos Sąjungos investicijų fondų, kitų Europos Sąjungos finansinės paramos priemonių ar kitos tarptautinės paramos lėšų). Šios išlaidos yra tinkamos tik kaip projekto vykdytojo ir (ar) partnerio (-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nuosavas įnašas ir apskaičiuojamos:</w:t>
            </w:r>
          </w:p>
          <w:p w14:paraId="16BF4DC0"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8.5.4.1. pagal fiksuotąjį įkainį, kurio dydis nustatytas Privačių juridinių asmenų ir viešojo valdymo institucijų projektų dalyvių DU FĮ nustatymo tyrimo ataskaitoje, kuri skelbiama interneto svetainėje www.esinvesticijos.lt (taikoma apskaičiuojant projekto veiklų, atitinkančių Aprašo 2.1.4–2.1.5 papunkčiuose nurodytas veiklas, nuosavo įnašo dydžiui apskaičiuoti);</w:t>
            </w:r>
          </w:p>
          <w:p w14:paraId="44168302"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8.5.4.2. taikant Lietuvos Respublikos teisės aktų nustatytą minimalųjį darbo užmokestį (taikoma apskaičiuojant projekto veiklų, atitinkančių Aprašo 2.1.2.1.2, 2.1.2.1.4 ir 2.1.3.1 papunkčiuose nurodytas veiklas, nuosavo įnašo dydžiui apskaičiuoti);</w:t>
            </w:r>
          </w:p>
          <w:p w14:paraId="2EACCFC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lastRenderedPageBreak/>
              <w:t>8.5.5. projekto veikloms vykdyti reikalingo nekilnojamojo turto nuomos išlaidos; šios išlaidos tinkamos finansuoti, jeigu tenkinamos visos šios sąlygos:</w:t>
            </w:r>
          </w:p>
          <w:p w14:paraId="36ABB5EC"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8.5.5.1. projekto veiklas (arba jų dalį), kurioms vykdyti nuomojamas nekilnojamasis turtas, įgyvendina pats projekto vykdytojas ir (ar) partneris;</w:t>
            </w:r>
          </w:p>
          <w:p w14:paraId="746EF42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8.5.5.2. projekto vykdytojas ir (ar) partneris pagrindžia, kad:</w:t>
            </w:r>
          </w:p>
          <w:p w14:paraId="5F9958B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8.5.5.2.1. projekto vykdytojo ar partnerio nuosavybės, patikėjimo ar panaudos teise valdomų patalpų ploto nepakanka projekto veikloms vykdyti arba projekto vykdytojo ar partnerio nuosavybės, patikėjimo ar panaudos teise valdomos patalpos dėl numatomų vykdyti projekto veiklų pobūdžio ir šioms veikloms taikomų teisės aktuose nustatytų reikalavimų yra netinkamos;</w:t>
            </w:r>
          </w:p>
          <w:p w14:paraId="18ECD7D2"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8.5.5.2.2. projekto vykdytojas ir partneris, siekdami įgyti teisę projekto veikloms vykdyti reikalingas patalpas valdyti panaudos ir (ar) patikėjimo teise, ėmėsi visų teisėtų priemonių, reikalingų tą teisę įgyti;</w:t>
            </w:r>
          </w:p>
          <w:p w14:paraId="51205261"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8.5.6. projekto veikloms vykdyti reikalingų transporto priemonių nuomos ir eksploatavimo išlaidos; šios išlaidos tinkamos finansuoti tuo atveju, kai projekto vykdytojas ar partneris pats vykdo projekto veiklas (arba jų dalį), kurioms vykdyti nuomojama (-</w:t>
            </w:r>
            <w:proofErr w:type="spellStart"/>
            <w:r w:rsidRPr="007041B5">
              <w:rPr>
                <w:rFonts w:ascii="Times New Roman" w:hAnsi="Times New Roman" w:cs="Times New Roman"/>
                <w:bCs/>
              </w:rPr>
              <w:t>os</w:t>
            </w:r>
            <w:proofErr w:type="spellEnd"/>
            <w:r w:rsidRPr="007041B5">
              <w:rPr>
                <w:rFonts w:ascii="Times New Roman" w:hAnsi="Times New Roman" w:cs="Times New Roman"/>
                <w:bCs/>
              </w:rPr>
              <w:t>) transporto priemonė (-ės);</w:t>
            </w:r>
          </w:p>
          <w:p w14:paraId="60052AD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8.5.7. projekto veikloms vykdyti reikalingų baldų, įrangos, įrenginių, įrankių, kompiuterinės technikos, programinės įrangos nuomos išlaidos (šios išlaidos tinkamos, kai projekto veiklas (ar jų dalį), kurioms vykdyti nuomojamas šiame papunktyje nurodytas turtas, vykdo pats projekto vykdytojas ar partneris arba tuo atveju, kai vykdomos Aprašo 2.1.2.1.3–2.1.2.1.5 papunkčiuose nurodytos veiklos – taip pat projekto veiklų dalyvius priimanti organizacija, kuri nėra projekto vykdytoja ar partnerė);</w:t>
            </w:r>
          </w:p>
          <w:p w14:paraId="4148EDD1"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8.5.8. projekto vykdytojui ar partneriui nuosavybės teise priklausančio ilgalaikio turto (baldų, įrangos, įrenginių, įrankių, kompiuterinės technikos), kuris naudojamas projekto veikloms vykdyti, nusidėvėjimo išlaidos (kiek tai susiję su projekto veiklų vykdymu); šios išlaidos tinkamos tuo atveju, jei turtas yra įsigytas nuosavomis (ne šio projekto) lėšomis; 8.5.9. projekto veiklas vykdančių savanorių ir projekto veiklų, atitinkančių Aprašo 2.1.2.1.3 papunktyje nurodytas remiamas veiklas, dalyvių (savanorių) mokymų, reikalingų savanorius parengti savanoriškai veiklai atlikti, išlaidos;</w:t>
            </w:r>
          </w:p>
          <w:p w14:paraId="25D84CDC"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8.5.10. 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pat Aprašo 2.1.1 ar 2.1.2.1 papunktyje nurodytose veiklose dalyvaujantiems projekto veiklų dalyviams reikalingų specialių drabužių ir individualios saugos priemonių įsigijimo, skiepijimo, sveikatos pažymos gavimo išlaidos (kai to reikia pagal vykdomos projekto veiklos pobūdį);</w:t>
            </w:r>
          </w:p>
          <w:p w14:paraId="760956E8"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8.5.11. projekto veiklas vykdančių savanorių ir projekto veiklų, atitinkančių Aprašo 2.1.2.1.3 papunktyje nurodytą remiamą veiklą, dalyvių (savanorių) pašto, telefono (interneto ir telefoninio ryšio) išlaidos;</w:t>
            </w:r>
          </w:p>
          <w:p w14:paraId="5F57EAF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8.5.12. projekto veiklas vykdančių savanorių ir projekto veiklų, atitinkančių Aprašo 2.1.2.1.3 papunktyje nurodytą veiklą, dalyvių (savanorių) savanoriškos veiklos vykdymo laikotarpiui tenkančios draudimo pagal Savanoriškos veiklos įstatymo 10 straipsnio 1 dalį išlaidos;</w:t>
            </w:r>
          </w:p>
          <w:p w14:paraId="4ADD896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8.5.13. projekto veiklas vykdančių savanorių ir projekto veiklų dalyvių maitinimo išlaidos;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2FED0A70"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lastRenderedPageBreak/>
              <w:t>8.5.14. projekto veikloms vykdyti reikalingų mokymo priemonių, darbo priemonių ir medžiagų, taip pat kito trumpalaikio turto (išskyrus trumpalaikiam turtui priskiriamus baldus, įrangą ir įrenginius) įsigijimo ir (ar) nuomos išlaidos; Aprašo 2.1.1.1 ar 2.1.1.3 papunkčiuose nurodytoms veikloms vykdyti reikalingų maisto produktų, higienos prekių įsigijimo išlaidos tinkamos tuo atveju, kai šios prekės nėra skirtos perduoti (išdalinti) tikslinėms grupėms sunaudoti;</w:t>
            </w:r>
          </w:p>
          <w:p w14:paraId="33B6323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8.5.15. projekto veikloms vykdyti reikalingos kelionių Lietuvos Respublikos teritorijoje ir (ar) kuro išlaidos;</w:t>
            </w:r>
          </w:p>
          <w:p w14:paraId="6FB26045"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8.5.16. dokumentų, reikalingų nustatyti asmens priklausymo tikslinei grupei faktą, išdavimo apmokėjimo išlaidos;</w:t>
            </w:r>
          </w:p>
          <w:p w14:paraId="2924188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8.5.17. projekto veikloms vykdyti reikalingų renginių organizavimo išlaidos; šiame papunktyje nurodytos išlaidos yra tinkamos finansuoti tik iš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nuosavo įnašo, jeigu projekte nėra nė vieno projekto veiklas vykdančio savanorio;</w:t>
            </w:r>
          </w:p>
          <w:p w14:paraId="68CE98D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8.5.18. projekto veikloms vykdyti reikalingų projektą vykdančio personalo (įskaitant projekto veiklas vykdančius savanorius) ir projekto veiklų dalyvių dalyvavimo renginiuose, užsiėmimuose išlaidos (t. y. bilietų į renginius, užsiėmimus; renginių, užsiėmimų dalyvio mokesčio išlaidas);</w:t>
            </w:r>
          </w:p>
          <w:p w14:paraId="58CA2BB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8.5.19. projekto veikloms vykdyti reikalingo svečio iš užsienio kelionių ir apgyvendinimo išlaidos. Šios išlaidos tinkamos tuo atveju, kai nėra mokamas honoraras ar atlygis už suteiktą paslaugą;</w:t>
            </w:r>
          </w:p>
          <w:p w14:paraId="5EFD2EB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8.5.20. projekto veikloms vykdyti reikalingų interneto svetainių kūrimo ir palaikymo išlaidos, leidinių ir informacinių pranešimų rengimo, televizijos bei radijo laidų rengimo ir transliavimo išlaidos;</w:t>
            </w:r>
          </w:p>
          <w:p w14:paraId="31F593F2"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8.5.21. projekto veiklų dalyvių, kurie dalyvauja Aprašo 2.1.2.1.2, 2.1.2.1.4 ir (ar) 2.1.2.1.5 papunkčiuose nurodytose neformaliojo profesinio mokymo, organizuojamo pameistrystės forma, ar praktinių darbo įgūdžių įgijimo, ugdymo darbo vietoje veiklose, civilinės atsakomybės už projekto veiklų dalyvio darbdaviui padarytą turtinę žalą projekto veiklų dalyviui (-</w:t>
            </w:r>
            <w:proofErr w:type="spellStart"/>
            <w:r w:rsidRPr="007041B5">
              <w:rPr>
                <w:rFonts w:ascii="Times New Roman" w:hAnsi="Times New Roman" w:cs="Times New Roman"/>
                <w:bCs/>
              </w:rPr>
              <w:t>iams</w:t>
            </w:r>
            <w:proofErr w:type="spellEnd"/>
            <w:r w:rsidRPr="007041B5">
              <w:rPr>
                <w:rFonts w:ascii="Times New Roman" w:hAnsi="Times New Roman" w:cs="Times New Roman"/>
                <w:bCs/>
              </w:rPr>
              <w:t>) mokantis ir dirbant pagal pameistrystės darbo sutartį arba atliekant praktiką pagal savanoriškos praktikos sutartį draudimo išlaidos (per sutarties galiojimo laikotarpį, bet ne ilgiau nei nustatyta Aprašo 13.13 papunktyje);</w:t>
            </w:r>
          </w:p>
          <w:p w14:paraId="35397B9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8.5.22. paslaugų teikimo pagal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su išorės paslaugų teikėju (-</w:t>
            </w:r>
            <w:proofErr w:type="spellStart"/>
            <w:r w:rsidRPr="007041B5">
              <w:rPr>
                <w:rFonts w:ascii="Times New Roman" w:hAnsi="Times New Roman" w:cs="Times New Roman"/>
                <w:bCs/>
              </w:rPr>
              <w:t>ais</w:t>
            </w:r>
            <w:proofErr w:type="spellEnd"/>
            <w:r w:rsidRPr="007041B5">
              <w:rPr>
                <w:rFonts w:ascii="Times New Roman" w:hAnsi="Times New Roman" w:cs="Times New Roman"/>
                <w:bCs/>
              </w:rPr>
              <w:t>) sudarytą (-</w:t>
            </w:r>
            <w:proofErr w:type="spellStart"/>
            <w:r w:rsidRPr="007041B5">
              <w:rPr>
                <w:rFonts w:ascii="Times New Roman" w:hAnsi="Times New Roman" w:cs="Times New Roman"/>
                <w:bCs/>
              </w:rPr>
              <w:t>as</w:t>
            </w:r>
            <w:proofErr w:type="spellEnd"/>
            <w:r w:rsidRPr="007041B5">
              <w:rPr>
                <w:rFonts w:ascii="Times New Roman" w:hAnsi="Times New Roman" w:cs="Times New Roman"/>
                <w:bCs/>
              </w:rPr>
              <w:t>) paslaugų teikimo sutartį (-</w:t>
            </w:r>
            <w:proofErr w:type="spellStart"/>
            <w:r w:rsidRPr="007041B5">
              <w:rPr>
                <w:rFonts w:ascii="Times New Roman" w:hAnsi="Times New Roman" w:cs="Times New Roman"/>
                <w:bCs/>
              </w:rPr>
              <w:t>is</w:t>
            </w:r>
            <w:proofErr w:type="spellEnd"/>
            <w:r w:rsidRPr="007041B5">
              <w:rPr>
                <w:rFonts w:ascii="Times New Roman" w:hAnsi="Times New Roman" w:cs="Times New Roman"/>
                <w:bCs/>
              </w:rPr>
              <w:t>) išlaidos. Vykdant Aprašo 2.1.1.1 ar 2.1.1.3 papunkčiuose nurodytas veiklas, paslaugų, skirtų tikslinių grupių socialinei atskirčiai mažinti, teikimo pagal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su išorės paslaugų teikėju (-</w:t>
            </w:r>
            <w:proofErr w:type="spellStart"/>
            <w:r w:rsidRPr="007041B5">
              <w:rPr>
                <w:rFonts w:ascii="Times New Roman" w:hAnsi="Times New Roman" w:cs="Times New Roman"/>
                <w:bCs/>
              </w:rPr>
              <w:t>ais</w:t>
            </w:r>
            <w:proofErr w:type="spellEnd"/>
            <w:r w:rsidRPr="007041B5">
              <w:rPr>
                <w:rFonts w:ascii="Times New Roman" w:hAnsi="Times New Roman" w:cs="Times New Roman"/>
                <w:bCs/>
              </w:rPr>
              <w:t>) sudarytą (-</w:t>
            </w:r>
            <w:proofErr w:type="spellStart"/>
            <w:r w:rsidRPr="007041B5">
              <w:rPr>
                <w:rFonts w:ascii="Times New Roman" w:hAnsi="Times New Roman" w:cs="Times New Roman"/>
                <w:bCs/>
              </w:rPr>
              <w:t>as</w:t>
            </w:r>
            <w:proofErr w:type="spellEnd"/>
            <w:r w:rsidRPr="007041B5">
              <w:rPr>
                <w:rFonts w:ascii="Times New Roman" w:hAnsi="Times New Roman" w:cs="Times New Roman"/>
                <w:bCs/>
              </w:rPr>
              <w:t>) paslaugų teikimo sutartį (-</w:t>
            </w:r>
            <w:proofErr w:type="spellStart"/>
            <w:r w:rsidRPr="007041B5">
              <w:rPr>
                <w:rFonts w:ascii="Times New Roman" w:hAnsi="Times New Roman" w:cs="Times New Roman"/>
                <w:bCs/>
              </w:rPr>
              <w:t>is</w:t>
            </w:r>
            <w:proofErr w:type="spellEnd"/>
            <w:r w:rsidRPr="007041B5">
              <w:rPr>
                <w:rFonts w:ascii="Times New Roman" w:hAnsi="Times New Roman" w:cs="Times New Roman"/>
                <w:bCs/>
              </w:rPr>
              <w:t>) išlaidos (toliau – socialinės atskirties mažinimo paslaugų teikimo išlaidos) yra tinkamos finansuoti tik iš projekto vykdytojo ir (ar)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7948018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8.5.23. kitos projekto veikloms įvykdyti ir projekto tikslams pasiekti būtinos ir pagrįstos išlaidos.</w:t>
            </w:r>
          </w:p>
          <w:p w14:paraId="5A70CEB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8.6. </w:t>
            </w:r>
            <w:r w:rsidRPr="007041B5">
              <w:rPr>
                <w:rFonts w:ascii="Times New Roman" w:hAnsi="Times New Roman" w:cs="Times New Roman"/>
                <w:b/>
              </w:rPr>
              <w:t>Projekto matomumas ir informavimas apie projektą</w:t>
            </w:r>
            <w:r w:rsidRPr="007041B5">
              <w:rPr>
                <w:rFonts w:ascii="Times New Roman" w:hAnsi="Times New Roman" w:cs="Times New Roman"/>
                <w:bCs/>
              </w:rPr>
              <w:t xml:space="preserve"> - Tinkamomis finansuoti išlaidomis yra laikomos Projektų administravimo ir finansavimo taisyklių 341.1–341.4 papunkčiuose nurodytoms projekto matomumo ir informavimo apie projektą priemonėms įgyvendinti būtinos išlaidos. Šios išlaidos projekto vykdytojui apmokamos supaprastintai taikant fiksuotąją sumą, nurodytą Aprašo 14 punkte.</w:t>
            </w:r>
          </w:p>
          <w:p w14:paraId="34B862B5"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8.7. </w:t>
            </w:r>
            <w:r w:rsidRPr="007041B5">
              <w:rPr>
                <w:rFonts w:ascii="Times New Roman" w:hAnsi="Times New Roman" w:cs="Times New Roman"/>
                <w:b/>
              </w:rPr>
              <w:t>Netiesioginės išlaidos ir kitos išlaidos pagal fiksuotąją projekto išlaidų normą</w:t>
            </w:r>
            <w:r w:rsidRPr="007041B5">
              <w:rPr>
                <w:rFonts w:ascii="Times New Roman" w:hAnsi="Times New Roman" w:cs="Times New Roman"/>
                <w:bCs/>
              </w:rPr>
              <w:t xml:space="preserve"> - Tinkamos finansuoti su projekto administravimu susijusios išlaidos. Šios išlaidos apmokamos taikant fiksuotąją projekto išlaidų normą, nustatytą Aprašo 14 punkte.</w:t>
            </w:r>
          </w:p>
          <w:p w14:paraId="20AF941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9. Aprašo 8 papunktyje nurodytuose išlaidų tipuose „Nekilnojamasis turtas“ ir „Statyba, rekonstravimas, remontas ir kiti darbai“ numatytų išlaidų suma gali sudaryti ne daugiau kaip 15 </w:t>
            </w:r>
            <w:r w:rsidRPr="007041B5">
              <w:rPr>
                <w:rFonts w:ascii="Times New Roman" w:hAnsi="Times New Roman" w:cs="Times New Roman"/>
                <w:bCs/>
              </w:rPr>
              <w:lastRenderedPageBreak/>
              <w:t>proc. visų projekto tinkamų finansuoti išlaidų. Projekte numatytas kryžminis finansavimas taip pat negali viršyti šiame papunktyje nustatyto procentinio dydžio.</w:t>
            </w:r>
          </w:p>
          <w:p w14:paraId="0AD21EF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10. Pagal Aprašą apmokamos tik tos Aprašo 8 papunktyje nurodytos išlaidos, kurios yra patirtos projekto vykdytojo, partnerio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ar projekto veiklų dalyvio (-</w:t>
            </w:r>
            <w:proofErr w:type="spellStart"/>
            <w:r w:rsidRPr="007041B5">
              <w:rPr>
                <w:rFonts w:ascii="Times New Roman" w:hAnsi="Times New Roman" w:cs="Times New Roman"/>
                <w:bCs/>
              </w:rPr>
              <w:t>ių</w:t>
            </w:r>
            <w:proofErr w:type="spellEnd"/>
            <w:r w:rsidRPr="007041B5">
              <w:rPr>
                <w:rFonts w:ascii="Times New Roman" w:hAnsi="Times New Roman" w:cs="Times New Roman"/>
                <w:bCs/>
              </w:rPr>
              <w:t>) (kai projekto veiklų dalyvis patiria kelionės, maitinimo, skiepijimo, sveikatos pažymos gavimo ir (ar) pan. išlaidas, susijusias su jo dalyvavimu Aprašo 2.1 papunktyje nurodytas veiklas atitinkančiose projekto veiklose).</w:t>
            </w:r>
          </w:p>
          <w:p w14:paraId="39FB8C7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11. Vienam projekto veiklų dalyviui (išskyrus jauno verslo subjektus) prašoma finansuoti lėšų suma gali sudaryti ne daugiau kaip 2000 (du tūkstančius) eurų tiesioginių projekto išlaidų.</w:t>
            </w:r>
          </w:p>
          <w:p w14:paraId="02480EFE"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12. Vykdant Aprašo 2.1.2.1.4 papunktyje nurodytą praktinių darbo įgūdžių įgijimo, ugdymo darbo vietoje pagal pameistrystės darbo sutartį nesudarius mokymo sutarties veiklą, projekto veiklų dalyvius priimančios organizacijos – darbdavio išlaidos finansuojamos tik tuo atveju, jei jos su projekto veiklų dalyviu sudarytoje pameistrystės darbo sutartyje, kurios pagrindu projekto veiklų dalyvis dirbdamas įgyja, ugdo praktinius darbo įgūdžius darbo vietoje, nėra numatytas darbdavio patiriamų mokymo išlaidų atlyginimas iš projekto veiklų dalyviui pagal pameistrystės darbo sutartį mokamo darbo užmokesčio.</w:t>
            </w:r>
          </w:p>
          <w:p w14:paraId="2173D960"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13. Kiekvieno projekto veiklų dalyvio naujų profesinių ir kitų įgūdžių įgijimo išlaidos finansuojamos:</w:t>
            </w:r>
          </w:p>
          <w:p w14:paraId="74670D11"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13.1. vykdant Aprašo 2.1.2.1.1 ir 2.1.2.1.2 papunkčiuose nurodytas neformaliojo švietimo (išskyrus neformaliojo profesinio mokymo, organizuojamo pameistrystės forma) veiklas ne ilgesnį kaip 3 mėnesių laikotarpį;</w:t>
            </w:r>
          </w:p>
          <w:p w14:paraId="306D4A2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13.2. vykdant Aprašo 2.1.2.1.2 papunktyje nurodytą neformaliojo profesinio mokymo, organizuojamo pameistrystės forma pagal pameistrystės darbo sutartį, sudarytą kartu su mokymo sutartimi dėl neformaliojo mokymo, veiklą ne ilgesnį kaip 9 mėnesių laikotarpį; 13.3. vykdant Aprašo 2.1.2.1.3 papunktyje nurodytą savanorišką veiklą ne ilgesnį kaip 12 mėnesių laikotarpį;</w:t>
            </w:r>
          </w:p>
          <w:p w14:paraId="6BC363B5"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13.4. vykdant Aprašo 2.1.2.1.4 papunktyje nurodytą praktinių darbo įgūdžių įgijimo, ugdymo darbo vietoje pagal pameistrystės darbo sutartį nesudarius mokymo sutarties veiklą ne ilgesnį kaip 6 mėnesių laikotarpį;</w:t>
            </w:r>
          </w:p>
          <w:p w14:paraId="41D4FBE8"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13.5. vykdant Aprašo 2.1.2.1.5 papunktyje nurodytą praktinių darbo įgūdžių įgijimo, ugdymo darbo vietoje pagal savanoriškos praktikos sutartį ne ilgesnį kaip 2 mėnesių laikotarpį.</w:t>
            </w:r>
          </w:p>
          <w:p w14:paraId="22D0D58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14. Kai projekte vykdomos Aprašo 2.1.3.2 papunktyje nurodytas veiklas atitinkančios projekto veiklos:</w:t>
            </w:r>
          </w:p>
          <w:p w14:paraId="409BE173"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14.1. vienam jauno verslo subjektui tenkanti skiriamo finansavimo lėšų suma gali sudaryti ne daugiau kaip 12 000 (dvylika tūkstančių) eurų tiesioginių projekto išlaidų;</w:t>
            </w:r>
          </w:p>
          <w:p w14:paraId="3724D0F8"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14.2. pagalba jauno verslo subjektui pagal Aprašą gali būti teikiama iki 3 metų nuo jauno verslo subjekto veiklos pradžios.</w:t>
            </w:r>
          </w:p>
          <w:p w14:paraId="1A718BEB"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15. Išlaidos, kurios pagal Aprašo 8 papunkčio nuostatas yra apmokamos taikant Aprašo 14 punkte nurodytus fiksuotuosius įkainius, turi atitikti Projektų administravimo ir finansavimo taisyklių VII skyriaus penktąjį skirsnį.</w:t>
            </w:r>
          </w:p>
          <w:p w14:paraId="11117756"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16. Mažinant projekto finansavimą ar tvirtinant galutinę veiklos ataskaitą, patirtos išlaidos, numatytos Aprašo 8 papunktyje nurodytuose išlaidų tipuose „Nekilnojamasis turtas“, „Statyba, rekonstravimas, remontas ir kiti darbai“ ir „Įranga, įrenginiai ir kitas turtas“, nėra mažinamos, jei sumažinus kitas projekto išlaidas ar nepanaudojus dalies projekto išlaidoms finansuoti skirtų lėšų jų santykinė dalis projekte padidėja ir viršija Aprašo 8 ar 9 papunkčiuose numatytoms išlaidoms nustatytą tinkamų finansuoti projekto išlaidų dalį. </w:t>
            </w:r>
          </w:p>
          <w:p w14:paraId="661BE439"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 xml:space="preserve">17. </w:t>
            </w:r>
            <w:r w:rsidRPr="007041B5">
              <w:rPr>
                <w:rFonts w:ascii="Times New Roman" w:hAnsi="Times New Roman" w:cs="Times New Roman"/>
                <w:b/>
              </w:rPr>
              <w:t>Pagal Aprašą netinkamomis finansuoti išlaidomis laikomos:</w:t>
            </w:r>
          </w:p>
          <w:p w14:paraId="570F5192"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17.1. išlaidos, nustatytos Projektų administravimo ir finansavimo taisyklių VII skyriaus trečiajame skirsnyje;</w:t>
            </w:r>
          </w:p>
          <w:p w14:paraId="01B9395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17.2. tikslinėms grupėms skirto perduoti naudoti (išdalinti) trumpalaikio turto (maisto produktų, higienos prekių, drabužių ir pan.) įsigijimo išlaidos;</w:t>
            </w:r>
          </w:p>
          <w:p w14:paraId="39D97647"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17.3. medicinos įrangos, vaistinių preparatų įsigijimo išlaidos; medicinine įranga nėra laikoma tokia įranga, kuri, siekiant grąžinti ar palaikyti asmens sveikatos ir fizinę būklę, yra naudojama fiziniams pratimams atlikti;</w:t>
            </w:r>
          </w:p>
          <w:p w14:paraId="669B5A0F"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lastRenderedPageBreak/>
              <w:t>17.4. tikslinių grupių apgyvendinimo sveikatos priežiūros įstaigose ir su tuo susijusios išlaidos; taip pat tikslinių grupių apgyvendinimo išlaidos, kai vykdomos Aprašo 2.1.4 papunktyje nurodytas veiklas atitinkančios projektų veiklos;</w:t>
            </w:r>
          </w:p>
          <w:p w14:paraId="70DAE13D"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17.5. projekto veiklų dalyvių sveikatos ir nelaimingų atsitikimų darbe ir profesinių ligų socialinio draudimo išlaidos (taikoma tik vykdant projekto veiklas, atitinkančias Aprašo 2.1.2.1.5 papunktyje nurodytą veiklą);</w:t>
            </w:r>
          </w:p>
          <w:p w14:paraId="17FFE1AA"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17.6. jauno verslo subjektų mokamų mokesčių, rinkliavų apmokėjimo ir jiems perduotų medžiagų ar priemonių (pvz., molio, vaško, manikiūrui reikiamų priemonių ar kt.), skirtų jauno verslo subjekto nuolat vykdomai prekių gamybai ir (ar) paslaugų teikimui ar perduoti tretiesiems asmenims, įsigijimo išlaidos;</w:t>
            </w:r>
          </w:p>
          <w:p w14:paraId="4E80FE04" w14:textId="77777777" w:rsidR="007A67C5" w:rsidRPr="007041B5" w:rsidRDefault="007A67C5" w:rsidP="00FE5BC9">
            <w:pPr>
              <w:jc w:val="both"/>
              <w:rPr>
                <w:rFonts w:ascii="Times New Roman" w:hAnsi="Times New Roman" w:cs="Times New Roman"/>
                <w:bCs/>
              </w:rPr>
            </w:pPr>
            <w:r w:rsidRPr="007041B5">
              <w:rPr>
                <w:rFonts w:ascii="Times New Roman" w:hAnsi="Times New Roman" w:cs="Times New Roman"/>
                <w:bCs/>
              </w:rPr>
              <w:t>17.7. transporto priemonių įsigijimo išlaidos;</w:t>
            </w:r>
          </w:p>
          <w:p w14:paraId="459DAF54" w14:textId="77777777" w:rsidR="007A67C5" w:rsidRPr="000327A0" w:rsidRDefault="007A67C5" w:rsidP="00FE5BC9">
            <w:pPr>
              <w:jc w:val="both"/>
              <w:rPr>
                <w:rFonts w:ascii="Times New Roman" w:hAnsi="Times New Roman" w:cs="Times New Roman"/>
                <w:bCs/>
              </w:rPr>
            </w:pPr>
            <w:r w:rsidRPr="000327A0">
              <w:rPr>
                <w:rFonts w:ascii="Times New Roman" w:hAnsi="Times New Roman" w:cs="Times New Roman"/>
                <w:bCs/>
              </w:rPr>
              <w:t>17.8. išperkamosios ar finansinės nuomos (lizingo) apmokėjimo išlaidos.</w:t>
            </w:r>
          </w:p>
          <w:p w14:paraId="4D5BF51E" w14:textId="77777777" w:rsidR="007A67C5" w:rsidRPr="001B4677" w:rsidRDefault="007A67C5" w:rsidP="00FE5BC9">
            <w:pPr>
              <w:jc w:val="both"/>
              <w:rPr>
                <w:rFonts w:ascii="Times New Roman" w:hAnsi="Times New Roman" w:cs="Times New Roman"/>
                <w:b/>
                <w:highlight w:val="yellow"/>
              </w:rPr>
            </w:pPr>
            <w:r w:rsidRPr="000F2BB8">
              <w:rPr>
                <w:rFonts w:ascii="Times New Roman" w:hAnsi="Times New Roman" w:cs="Times New Roman"/>
                <w:bCs/>
              </w:rPr>
              <w:t>18. Projekto veiklos, įskaitant ir pirkimus, gali būti pradėtos įgyvendinti ir projekto išlaidos gali būti patirtos iki projekto sutarties pasirašymo, bet ne anksčiau nei priimtas sprendimas dėl vietos plėtros projekto finansavimo, nurodytas Strategijų įgyvendinimo taisyklių 38 punkte. Jeigu pareiškėjas pradeda projekto veiklas vykdyti iki projekto sutarties įsigaliojimo dienos, pareiškėjo patirtos išlaidos galės būti kompensuojamos projekto finansavimo lėšomis, jeigu jos atitiks tinkamoms finansuoti projekto išlaidoms nustatytus reikalavimus.</w:t>
            </w:r>
          </w:p>
        </w:tc>
      </w:tr>
      <w:tr w:rsidR="007A67C5" w:rsidRPr="008B168C" w14:paraId="34FBFBC5" w14:textId="77777777" w:rsidTr="00FE5BC9">
        <w:trPr>
          <w:cantSplit/>
          <w:trHeight w:val="300"/>
        </w:trPr>
        <w:tc>
          <w:tcPr>
            <w:tcW w:w="1472" w:type="dxa"/>
            <w:vMerge w:val="restart"/>
          </w:tcPr>
          <w:p w14:paraId="712FC718" w14:textId="77777777" w:rsidR="007A67C5" w:rsidRDefault="007A67C5" w:rsidP="00FE5BC9">
            <w:pPr>
              <w:rPr>
                <w:rFonts w:ascii="Times New Roman" w:hAnsi="Times New Roman" w:cs="Times New Roman"/>
                <w:b/>
                <w:bCs/>
              </w:rPr>
            </w:pPr>
            <w:r>
              <w:rPr>
                <w:rFonts w:ascii="Times New Roman" w:hAnsi="Times New Roman" w:cs="Times New Roman"/>
                <w:b/>
                <w:bCs/>
              </w:rPr>
              <w:lastRenderedPageBreak/>
              <w:t>2.</w:t>
            </w:r>
            <w:r w:rsidRPr="08C9F47F">
              <w:rPr>
                <w:rFonts w:ascii="Times New Roman" w:hAnsi="Times New Roman" w:cs="Times New Roman"/>
                <w:b/>
                <w:bCs/>
              </w:rPr>
              <w:t>14</w:t>
            </w:r>
            <w:r>
              <w:rPr>
                <w:rFonts w:ascii="Times New Roman" w:hAnsi="Times New Roman" w:cs="Times New Roman"/>
                <w:b/>
                <w:bCs/>
              </w:rPr>
              <w:t>.2</w:t>
            </w:r>
          </w:p>
        </w:tc>
        <w:tc>
          <w:tcPr>
            <w:tcW w:w="8832" w:type="dxa"/>
            <w:gridSpan w:val="6"/>
          </w:tcPr>
          <w:p w14:paraId="50F5DDDA" w14:textId="77777777" w:rsidR="007A67C5" w:rsidRDefault="007A67C5" w:rsidP="00FE5BC9">
            <w:pPr>
              <w:jc w:val="both"/>
              <w:rPr>
                <w:rFonts w:ascii="Times New Roman" w:hAnsi="Times New Roman" w:cs="Times New Roman"/>
                <w:b/>
                <w:bCs/>
                <w:iCs/>
              </w:rPr>
            </w:pPr>
            <w:r w:rsidRPr="00421A95">
              <w:rPr>
                <w:rFonts w:ascii="Times New Roman" w:hAnsi="Times New Roman" w:cs="Times New Roman"/>
                <w:b/>
                <w:bCs/>
                <w:iCs/>
              </w:rPr>
              <w:t>Projektų veiklų įgyvendinimui taikomi supaprastintai apmokamų išlaidų dydžiai</w:t>
            </w:r>
          </w:p>
          <w:p w14:paraId="034CD109" w14:textId="77777777" w:rsidR="007A67C5" w:rsidRPr="00421A95" w:rsidRDefault="007A67C5" w:rsidP="00FE5BC9">
            <w:pPr>
              <w:jc w:val="both"/>
              <w:rPr>
                <w:rFonts w:ascii="Times New Roman" w:hAnsi="Times New Roman" w:cs="Times New Roman"/>
                <w:i/>
                <w:iCs/>
              </w:rPr>
            </w:pPr>
          </w:p>
        </w:tc>
      </w:tr>
      <w:tr w:rsidR="007A67C5" w:rsidRPr="008B168C" w14:paraId="6322421A" w14:textId="77777777" w:rsidTr="00FE5BC9">
        <w:trPr>
          <w:cantSplit/>
          <w:trHeight w:val="1190"/>
        </w:trPr>
        <w:tc>
          <w:tcPr>
            <w:tcW w:w="1472" w:type="dxa"/>
            <w:vMerge/>
          </w:tcPr>
          <w:p w14:paraId="41F68292" w14:textId="77777777" w:rsidR="007A67C5" w:rsidRDefault="007A67C5" w:rsidP="00FE5BC9">
            <w:pPr>
              <w:rPr>
                <w:rFonts w:ascii="Times New Roman" w:hAnsi="Times New Roman" w:cs="Times New Roman"/>
                <w:b/>
                <w:bCs/>
              </w:rPr>
            </w:pPr>
          </w:p>
        </w:tc>
        <w:tc>
          <w:tcPr>
            <w:tcW w:w="8832" w:type="dxa"/>
            <w:gridSpan w:val="6"/>
          </w:tcPr>
          <w:p w14:paraId="28FBE8E4" w14:textId="77777777" w:rsidR="007A67C5" w:rsidRPr="00421A95" w:rsidRDefault="007A67C5" w:rsidP="00FE5BC9">
            <w:pPr>
              <w:rPr>
                <w:rFonts w:ascii="Times New Roman" w:hAnsi="Times New Roman" w:cs="Times New Roman"/>
                <w:b/>
                <w:bCs/>
                <w:iCs/>
              </w:rPr>
            </w:pPr>
            <w:r>
              <w:rPr>
                <w:rFonts w:ascii="Times New Roman" w:hAnsi="Times New Roman" w:cs="Times New Roman"/>
              </w:rPr>
              <w:t xml:space="preserve"> </w:t>
            </w:r>
            <w:sdt>
              <w:sdtPr>
                <w:rPr>
                  <w:rFonts w:ascii="Times New Roman" w:hAnsi="Times New Roman" w:cs="Times New Roman"/>
                </w:rPr>
                <w:id w:val="-965265599"/>
                <w:placeholder>
                  <w:docPart w:val="C6A362CC62654F82985E101C747A71E8"/>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421A95">
              <w:rPr>
                <w:rFonts w:ascii="Times New Roman" w:hAnsi="Times New Roman" w:cs="Times New Roman"/>
                <w:b/>
                <w:sz w:val="20"/>
                <w:szCs w:val="20"/>
              </w:rPr>
              <w:t xml:space="preserve"> Indeksuojama </w:t>
            </w:r>
            <w:sdt>
              <w:sdtPr>
                <w:rPr>
                  <w:rFonts w:ascii="Times New Roman" w:hAnsi="Times New Roman" w:cs="Times New Roman"/>
                </w:rPr>
                <w:id w:val="-552849947"/>
                <w:placeholder>
                  <w:docPart w:val="398B8850E08F412AB21ED71F8E9ECE47"/>
                </w:placeholder>
                <w14:checkbox>
                  <w14:checked w14:val="1"/>
                  <w14:checkedState w14:val="2612" w14:font="MS Gothic"/>
                  <w14:uncheckedState w14:val="2610" w14:font="MS Gothic"/>
                </w14:checkbox>
              </w:sdtPr>
              <w:sdtContent>
                <w:r w:rsidRPr="001B4677">
                  <w:rPr>
                    <w:rFonts w:ascii="Segoe UI Symbol" w:eastAsia="MS Gothic" w:hAnsi="Segoe UI Symbol" w:cs="Segoe UI Symbol"/>
                  </w:rPr>
                  <w:t>☒</w:t>
                </w:r>
              </w:sdtContent>
            </w:sdt>
            <w:r w:rsidRPr="008D21C6">
              <w:rPr>
                <w:rFonts w:ascii="Times New Roman" w:hAnsi="Times New Roman" w:cs="Times New Roman"/>
                <w:b/>
                <w:sz w:val="20"/>
                <w:szCs w:val="20"/>
              </w:rPr>
              <w:t xml:space="preserve"> Neindeksuojama</w:t>
            </w:r>
            <w:r w:rsidRPr="001B4677">
              <w:rPr>
                <w:rFonts w:ascii="Times New Roman" w:hAnsi="Times New Roman" w:cs="Times New Roman"/>
                <w:b/>
                <w:sz w:val="20"/>
                <w:szCs w:val="20"/>
              </w:rPr>
              <w:t xml:space="preserve"> </w:t>
            </w:r>
            <w:r w:rsidRPr="001B4677">
              <w:rPr>
                <w:rFonts w:ascii="Times New Roman" w:hAnsi="Times New Roman" w:cs="Times New Roman"/>
                <w:b/>
                <w:bCs/>
                <w:sz w:val="20"/>
                <w:szCs w:val="20"/>
              </w:rPr>
              <w:t xml:space="preserve"> </w:t>
            </w:r>
          </w:p>
        </w:tc>
      </w:tr>
      <w:tr w:rsidR="007A67C5" w:rsidRPr="008B168C" w14:paraId="06E65EE9" w14:textId="77777777" w:rsidTr="00FE5BC9">
        <w:trPr>
          <w:cantSplit/>
          <w:trHeight w:val="381"/>
        </w:trPr>
        <w:tc>
          <w:tcPr>
            <w:tcW w:w="1472" w:type="dxa"/>
            <w:vMerge/>
          </w:tcPr>
          <w:p w14:paraId="344EC007" w14:textId="77777777" w:rsidR="007A67C5" w:rsidRDefault="007A67C5" w:rsidP="00FE5BC9">
            <w:pPr>
              <w:rPr>
                <w:rFonts w:ascii="Times New Roman" w:hAnsi="Times New Roman" w:cs="Times New Roman"/>
                <w:b/>
                <w:bCs/>
              </w:rPr>
            </w:pPr>
          </w:p>
        </w:tc>
        <w:tc>
          <w:tcPr>
            <w:tcW w:w="1472" w:type="dxa"/>
          </w:tcPr>
          <w:p w14:paraId="4C29AB8D" w14:textId="77777777" w:rsidR="007A67C5" w:rsidRPr="00463C42" w:rsidRDefault="007A67C5" w:rsidP="00FE5BC9">
            <w:pPr>
              <w:rPr>
                <w:rFonts w:ascii="Times New Roman" w:hAnsi="Times New Roman" w:cs="Times New Roman"/>
                <w:b/>
                <w:bCs/>
                <w:iCs/>
              </w:rPr>
            </w:pPr>
            <w:r w:rsidRPr="001B4677">
              <w:rPr>
                <w:rFonts w:ascii="Times New Roman" w:hAnsi="Times New Roman" w:cs="Times New Roman"/>
                <w:b/>
              </w:rPr>
              <w:t>Supaprastintai apmokamų išlaidų dydžio kodas</w:t>
            </w:r>
          </w:p>
        </w:tc>
        <w:tc>
          <w:tcPr>
            <w:tcW w:w="2944" w:type="dxa"/>
            <w:gridSpan w:val="2"/>
          </w:tcPr>
          <w:p w14:paraId="75A72659" w14:textId="77777777" w:rsidR="007A67C5" w:rsidRPr="00463C42" w:rsidRDefault="007A67C5" w:rsidP="00FE5BC9">
            <w:pPr>
              <w:rPr>
                <w:rFonts w:ascii="Times New Roman" w:hAnsi="Times New Roman" w:cs="Times New Roman"/>
                <w:b/>
                <w:bCs/>
                <w:iCs/>
              </w:rPr>
            </w:pPr>
            <w:r w:rsidRPr="001B4677">
              <w:rPr>
                <w:rFonts w:ascii="Times New Roman" w:hAnsi="Times New Roman" w:cs="Times New Roman"/>
                <w:b/>
              </w:rPr>
              <w:t>Supaprastintai apmokamų išlaidų dydžio versija</w:t>
            </w:r>
          </w:p>
        </w:tc>
        <w:tc>
          <w:tcPr>
            <w:tcW w:w="2944" w:type="dxa"/>
            <w:gridSpan w:val="2"/>
          </w:tcPr>
          <w:p w14:paraId="28771447" w14:textId="77777777" w:rsidR="007A67C5" w:rsidRPr="00463C42" w:rsidRDefault="007A67C5" w:rsidP="00FE5BC9">
            <w:pPr>
              <w:rPr>
                <w:rFonts w:ascii="Times New Roman" w:hAnsi="Times New Roman" w:cs="Times New Roman"/>
                <w:b/>
                <w:bCs/>
                <w:iCs/>
              </w:rPr>
            </w:pPr>
            <w:r w:rsidRPr="001B4677">
              <w:rPr>
                <w:rFonts w:ascii="Times New Roman" w:hAnsi="Times New Roman" w:cs="Times New Roman"/>
                <w:b/>
              </w:rPr>
              <w:t>Supaprastintai apmokamų išlaidų dydžio pavadinimas</w:t>
            </w:r>
          </w:p>
        </w:tc>
        <w:tc>
          <w:tcPr>
            <w:tcW w:w="1472" w:type="dxa"/>
          </w:tcPr>
          <w:p w14:paraId="7B51A9A7" w14:textId="77777777" w:rsidR="007A67C5" w:rsidRPr="00463C42" w:rsidRDefault="007A67C5" w:rsidP="00FE5BC9">
            <w:pPr>
              <w:rPr>
                <w:rFonts w:ascii="Times New Roman" w:hAnsi="Times New Roman" w:cs="Times New Roman"/>
                <w:b/>
                <w:bCs/>
                <w:iCs/>
              </w:rPr>
            </w:pPr>
            <w:r w:rsidRPr="001B4677">
              <w:rPr>
                <w:rFonts w:ascii="Times New Roman" w:hAnsi="Times New Roman" w:cs="Times New Roman"/>
                <w:b/>
                <w:bCs/>
              </w:rPr>
              <w:t>Papildoma informacija</w:t>
            </w:r>
          </w:p>
        </w:tc>
      </w:tr>
      <w:tr w:rsidR="007A67C5" w:rsidRPr="008B168C" w14:paraId="329A6C1E" w14:textId="77777777" w:rsidTr="00FE5BC9">
        <w:trPr>
          <w:cantSplit/>
          <w:trHeight w:val="750"/>
        </w:trPr>
        <w:tc>
          <w:tcPr>
            <w:tcW w:w="1472" w:type="dxa"/>
            <w:vMerge/>
          </w:tcPr>
          <w:p w14:paraId="4ED3D235" w14:textId="77777777" w:rsidR="007A67C5" w:rsidRDefault="007A67C5" w:rsidP="00FE5BC9">
            <w:pPr>
              <w:rPr>
                <w:rFonts w:ascii="Times New Roman" w:hAnsi="Times New Roman" w:cs="Times New Roman"/>
                <w:b/>
                <w:bCs/>
              </w:rPr>
            </w:pPr>
          </w:p>
        </w:tc>
        <w:tc>
          <w:tcPr>
            <w:tcW w:w="1472" w:type="dxa"/>
          </w:tcPr>
          <w:p w14:paraId="2F34129F" w14:textId="77777777" w:rsidR="007A67C5" w:rsidRPr="00463C42" w:rsidRDefault="007A67C5" w:rsidP="00FE5BC9">
            <w:pPr>
              <w:jc w:val="both"/>
              <w:rPr>
                <w:rFonts w:ascii="Times New Roman" w:eastAsia="Times New Roman" w:hAnsi="Times New Roman" w:cs="Times New Roman"/>
                <w:i/>
                <w:iCs/>
              </w:rPr>
            </w:pPr>
          </w:p>
        </w:tc>
        <w:tc>
          <w:tcPr>
            <w:tcW w:w="2944" w:type="dxa"/>
            <w:gridSpan w:val="2"/>
          </w:tcPr>
          <w:p w14:paraId="7BBB2FA8" w14:textId="77777777" w:rsidR="007A67C5" w:rsidRPr="001B4677" w:rsidRDefault="007A67C5" w:rsidP="00FE5BC9">
            <w:pPr>
              <w:jc w:val="both"/>
              <w:rPr>
                <w:rFonts w:ascii="Times New Roman" w:eastAsia="Times New Roman" w:hAnsi="Times New Roman" w:cs="Times New Roman"/>
                <w:b/>
                <w:bCs/>
                <w:iCs/>
              </w:rPr>
            </w:pPr>
          </w:p>
        </w:tc>
        <w:tc>
          <w:tcPr>
            <w:tcW w:w="2944" w:type="dxa"/>
            <w:gridSpan w:val="2"/>
          </w:tcPr>
          <w:p w14:paraId="57202E53" w14:textId="77777777" w:rsidR="007A67C5" w:rsidRPr="00463C42" w:rsidRDefault="007A67C5" w:rsidP="00FE5BC9">
            <w:pPr>
              <w:jc w:val="both"/>
              <w:rPr>
                <w:rFonts w:ascii="Times New Roman" w:eastAsia="Times New Roman" w:hAnsi="Times New Roman" w:cs="Times New Roman"/>
                <w:i/>
                <w:iCs/>
              </w:rPr>
            </w:pPr>
          </w:p>
        </w:tc>
        <w:tc>
          <w:tcPr>
            <w:tcW w:w="1472" w:type="dxa"/>
          </w:tcPr>
          <w:p w14:paraId="089E0E62" w14:textId="77777777" w:rsidR="007A67C5" w:rsidRPr="00463C42" w:rsidRDefault="007A67C5" w:rsidP="00FE5BC9">
            <w:pPr>
              <w:jc w:val="both"/>
              <w:rPr>
                <w:rFonts w:ascii="Times New Roman" w:eastAsia="Times New Roman" w:hAnsi="Times New Roman" w:cs="Times New Roman"/>
                <w:i/>
                <w:iCs/>
              </w:rPr>
            </w:pPr>
          </w:p>
        </w:tc>
      </w:tr>
      <w:tr w:rsidR="007A67C5" w:rsidRPr="008B168C" w14:paraId="49A7577B" w14:textId="77777777" w:rsidTr="00FE5BC9">
        <w:trPr>
          <w:cantSplit/>
          <w:trHeight w:val="750"/>
        </w:trPr>
        <w:tc>
          <w:tcPr>
            <w:tcW w:w="1472" w:type="dxa"/>
            <w:vMerge/>
          </w:tcPr>
          <w:p w14:paraId="69327C4F" w14:textId="77777777" w:rsidR="007A67C5" w:rsidRPr="001B4677" w:rsidRDefault="007A67C5" w:rsidP="00FE5BC9">
            <w:pPr>
              <w:rPr>
                <w:rFonts w:ascii="Times New Roman" w:hAnsi="Times New Roman" w:cs="Times New Roman"/>
                <w:b/>
                <w:bCs/>
                <w:i/>
                <w:iCs/>
              </w:rPr>
            </w:pPr>
          </w:p>
        </w:tc>
        <w:tc>
          <w:tcPr>
            <w:tcW w:w="1472" w:type="dxa"/>
          </w:tcPr>
          <w:p w14:paraId="50D7D27E"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Netiesioginės išlaidos</w:t>
            </w:r>
          </w:p>
        </w:tc>
        <w:tc>
          <w:tcPr>
            <w:tcW w:w="2944" w:type="dxa"/>
            <w:gridSpan w:val="2"/>
            <w:vAlign w:val="center"/>
          </w:tcPr>
          <w:p w14:paraId="02B305EB"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28F6A931"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Iki 7 proc. netiesioginių išlaidų fiksuotoji norma</w:t>
            </w:r>
          </w:p>
        </w:tc>
        <w:tc>
          <w:tcPr>
            <w:tcW w:w="1472" w:type="dxa"/>
          </w:tcPr>
          <w:p w14:paraId="19C585B6"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7 proc.</w:t>
            </w:r>
          </w:p>
        </w:tc>
      </w:tr>
      <w:tr w:rsidR="007A67C5" w:rsidRPr="008B168C" w14:paraId="173662A7" w14:textId="77777777" w:rsidTr="00FE5BC9">
        <w:trPr>
          <w:cantSplit/>
          <w:trHeight w:val="750"/>
        </w:trPr>
        <w:tc>
          <w:tcPr>
            <w:tcW w:w="1472" w:type="dxa"/>
            <w:vMerge/>
          </w:tcPr>
          <w:p w14:paraId="33D3E4A6" w14:textId="77777777" w:rsidR="007A67C5" w:rsidRDefault="007A67C5" w:rsidP="00FE5BC9">
            <w:pPr>
              <w:rPr>
                <w:rFonts w:ascii="Times New Roman" w:hAnsi="Times New Roman" w:cs="Times New Roman"/>
                <w:b/>
                <w:bCs/>
              </w:rPr>
            </w:pPr>
          </w:p>
        </w:tc>
        <w:tc>
          <w:tcPr>
            <w:tcW w:w="1472" w:type="dxa"/>
            <w:vMerge w:val="restart"/>
            <w:vAlign w:val="center"/>
          </w:tcPr>
          <w:p w14:paraId="62F77B69"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Privalomų matomumo ir informavimo priemonių apie Europos Sąjungos fondų investicijų veiklas išlaidos</w:t>
            </w:r>
          </w:p>
        </w:tc>
        <w:tc>
          <w:tcPr>
            <w:tcW w:w="2944" w:type="dxa"/>
            <w:gridSpan w:val="2"/>
            <w:vAlign w:val="center"/>
          </w:tcPr>
          <w:p w14:paraId="4B465372"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63FC1042"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pirmojo rinkinio FS be PVM</w:t>
            </w:r>
          </w:p>
        </w:tc>
        <w:tc>
          <w:tcPr>
            <w:tcW w:w="1472" w:type="dxa"/>
            <w:vMerge w:val="restart"/>
            <w:vAlign w:val="center"/>
          </w:tcPr>
          <w:p w14:paraId="580897A1"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 xml:space="preserve">Įgyvendinamų privalomų matomumo ir informavimo priemonių apie Europos Sąjungos fondų investicijų veiklas išlaidų fiksuotųjų sumų </w:t>
            </w:r>
            <w:r w:rsidRPr="00D00A6D">
              <w:rPr>
                <w:rFonts w:ascii="Times New Roman" w:hAnsi="Times New Roman" w:cs="Times New Roman"/>
                <w:i/>
              </w:rPr>
              <w:lastRenderedPageBreak/>
              <w:t>nustatymo tyrimas</w:t>
            </w:r>
          </w:p>
          <w:p w14:paraId="5CADEBA8"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7A67C5" w:rsidRPr="008B168C" w14:paraId="15B72DE1" w14:textId="77777777" w:rsidTr="00FE5BC9">
        <w:trPr>
          <w:cantSplit/>
          <w:trHeight w:val="750"/>
        </w:trPr>
        <w:tc>
          <w:tcPr>
            <w:tcW w:w="1472" w:type="dxa"/>
            <w:vMerge/>
          </w:tcPr>
          <w:p w14:paraId="1C73533F" w14:textId="77777777" w:rsidR="007A67C5" w:rsidRDefault="007A67C5" w:rsidP="00FE5BC9">
            <w:pPr>
              <w:rPr>
                <w:rFonts w:ascii="Times New Roman" w:hAnsi="Times New Roman" w:cs="Times New Roman"/>
                <w:b/>
                <w:bCs/>
              </w:rPr>
            </w:pPr>
          </w:p>
        </w:tc>
        <w:tc>
          <w:tcPr>
            <w:tcW w:w="1472" w:type="dxa"/>
            <w:vMerge/>
          </w:tcPr>
          <w:p w14:paraId="0F4D62AB"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26CEF83D"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6D1605E3" w14:textId="77777777" w:rsidR="007A67C5" w:rsidRPr="00D00A6D" w:rsidRDefault="007A67C5" w:rsidP="00FE5BC9">
            <w:pPr>
              <w:jc w:val="center"/>
              <w:rPr>
                <w:rFonts w:ascii="Times New Roman" w:hAnsi="Times New Roman" w:cs="Times New Roman"/>
                <w:i/>
              </w:rPr>
            </w:pPr>
          </w:p>
          <w:p w14:paraId="00ECCB7B" w14:textId="77777777" w:rsidR="007A67C5" w:rsidRPr="00D00A6D" w:rsidRDefault="007A67C5" w:rsidP="00FE5BC9">
            <w:pPr>
              <w:tabs>
                <w:tab w:val="left" w:pos="1953"/>
              </w:tabs>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pirmojo rinkinio FS su PVM</w:t>
            </w:r>
          </w:p>
        </w:tc>
        <w:tc>
          <w:tcPr>
            <w:tcW w:w="1472" w:type="dxa"/>
            <w:vMerge/>
          </w:tcPr>
          <w:p w14:paraId="1746E476" w14:textId="77777777" w:rsidR="007A67C5" w:rsidRPr="00D00A6D" w:rsidRDefault="007A67C5" w:rsidP="00FE5BC9">
            <w:pPr>
              <w:jc w:val="both"/>
              <w:rPr>
                <w:rFonts w:ascii="Times New Roman" w:hAnsi="Times New Roman" w:cs="Times New Roman"/>
                <w:i/>
              </w:rPr>
            </w:pPr>
          </w:p>
        </w:tc>
      </w:tr>
      <w:tr w:rsidR="007A67C5" w:rsidRPr="008B168C" w14:paraId="4EE81836" w14:textId="77777777" w:rsidTr="00FE5BC9">
        <w:trPr>
          <w:cantSplit/>
          <w:trHeight w:val="750"/>
        </w:trPr>
        <w:tc>
          <w:tcPr>
            <w:tcW w:w="1472" w:type="dxa"/>
            <w:vMerge/>
          </w:tcPr>
          <w:p w14:paraId="2F67D9C2" w14:textId="77777777" w:rsidR="007A67C5" w:rsidRDefault="007A67C5" w:rsidP="00FE5BC9">
            <w:pPr>
              <w:rPr>
                <w:rFonts w:ascii="Times New Roman" w:hAnsi="Times New Roman" w:cs="Times New Roman"/>
                <w:b/>
                <w:bCs/>
              </w:rPr>
            </w:pPr>
          </w:p>
        </w:tc>
        <w:tc>
          <w:tcPr>
            <w:tcW w:w="1472" w:type="dxa"/>
            <w:vMerge/>
          </w:tcPr>
          <w:p w14:paraId="3E19AE79"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7A47229F"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16081B03"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antrojo rinkinio FS be PVM</w:t>
            </w:r>
          </w:p>
        </w:tc>
        <w:tc>
          <w:tcPr>
            <w:tcW w:w="1472" w:type="dxa"/>
            <w:vMerge/>
          </w:tcPr>
          <w:p w14:paraId="5000EF45" w14:textId="77777777" w:rsidR="007A67C5" w:rsidRPr="00D00A6D" w:rsidRDefault="007A67C5" w:rsidP="00FE5BC9">
            <w:pPr>
              <w:jc w:val="both"/>
              <w:rPr>
                <w:rFonts w:ascii="Times New Roman" w:hAnsi="Times New Roman" w:cs="Times New Roman"/>
                <w:i/>
              </w:rPr>
            </w:pPr>
          </w:p>
        </w:tc>
      </w:tr>
      <w:tr w:rsidR="007A67C5" w:rsidRPr="008B168C" w14:paraId="7DC52599" w14:textId="77777777" w:rsidTr="00FE5BC9">
        <w:trPr>
          <w:cantSplit/>
          <w:trHeight w:val="750"/>
        </w:trPr>
        <w:tc>
          <w:tcPr>
            <w:tcW w:w="1472" w:type="dxa"/>
            <w:vMerge/>
          </w:tcPr>
          <w:p w14:paraId="38F5A9E8" w14:textId="77777777" w:rsidR="007A67C5" w:rsidRDefault="007A67C5" w:rsidP="00FE5BC9">
            <w:pPr>
              <w:rPr>
                <w:rFonts w:ascii="Times New Roman" w:hAnsi="Times New Roman" w:cs="Times New Roman"/>
                <w:b/>
                <w:bCs/>
              </w:rPr>
            </w:pPr>
          </w:p>
        </w:tc>
        <w:tc>
          <w:tcPr>
            <w:tcW w:w="1472" w:type="dxa"/>
            <w:vMerge/>
          </w:tcPr>
          <w:p w14:paraId="4383FE66"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39C37615"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1A95D41B"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antrojo rinkinio FS be PVM</w:t>
            </w:r>
          </w:p>
          <w:p w14:paraId="00F6C66F" w14:textId="77777777" w:rsidR="007A67C5" w:rsidRPr="00D00A6D" w:rsidRDefault="007A67C5" w:rsidP="00FE5BC9">
            <w:pPr>
              <w:jc w:val="center"/>
              <w:rPr>
                <w:rFonts w:ascii="Times New Roman" w:hAnsi="Times New Roman" w:cs="Times New Roman"/>
                <w:i/>
              </w:rPr>
            </w:pPr>
          </w:p>
        </w:tc>
        <w:tc>
          <w:tcPr>
            <w:tcW w:w="1472" w:type="dxa"/>
            <w:vMerge/>
          </w:tcPr>
          <w:p w14:paraId="162753C3" w14:textId="77777777" w:rsidR="007A67C5" w:rsidRPr="00D00A6D" w:rsidRDefault="007A67C5" w:rsidP="00FE5BC9">
            <w:pPr>
              <w:jc w:val="both"/>
              <w:rPr>
                <w:rFonts w:ascii="Times New Roman" w:hAnsi="Times New Roman" w:cs="Times New Roman"/>
                <w:i/>
              </w:rPr>
            </w:pPr>
          </w:p>
        </w:tc>
      </w:tr>
      <w:tr w:rsidR="007A67C5" w:rsidRPr="008B168C" w14:paraId="19A5EC87" w14:textId="77777777" w:rsidTr="00FE5BC9">
        <w:trPr>
          <w:cantSplit/>
          <w:trHeight w:val="750"/>
        </w:trPr>
        <w:tc>
          <w:tcPr>
            <w:tcW w:w="1472" w:type="dxa"/>
            <w:vMerge/>
          </w:tcPr>
          <w:p w14:paraId="0F40480C" w14:textId="77777777" w:rsidR="007A67C5" w:rsidRDefault="007A67C5" w:rsidP="00FE5BC9">
            <w:pPr>
              <w:rPr>
                <w:rFonts w:ascii="Times New Roman" w:hAnsi="Times New Roman" w:cs="Times New Roman"/>
                <w:b/>
                <w:bCs/>
              </w:rPr>
            </w:pPr>
          </w:p>
        </w:tc>
        <w:tc>
          <w:tcPr>
            <w:tcW w:w="1472" w:type="dxa"/>
            <w:vMerge w:val="restart"/>
            <w:vAlign w:val="center"/>
          </w:tcPr>
          <w:p w14:paraId="3018ADFB"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Kasmetinių atostogų išmokų išlaidos</w:t>
            </w:r>
          </w:p>
        </w:tc>
        <w:tc>
          <w:tcPr>
            <w:tcW w:w="2944" w:type="dxa"/>
            <w:gridSpan w:val="2"/>
            <w:vAlign w:val="center"/>
          </w:tcPr>
          <w:p w14:paraId="3DD743CF"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06513CEF"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20 d. d. (jeigu dirbama 5 d. d. per savaitę) arba 24 d. d. (jeigu dirbama 6 d. d. per savaitę) kasmetinės atostogos</w:t>
            </w:r>
          </w:p>
        </w:tc>
        <w:tc>
          <w:tcPr>
            <w:tcW w:w="1472" w:type="dxa"/>
            <w:vMerge w:val="restart"/>
            <w:vAlign w:val="center"/>
          </w:tcPr>
          <w:p w14:paraId="759B6367"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Kasmetinių atostogų išmokų fiksuotųjų normų nustatymo tyrimas</w:t>
            </w:r>
          </w:p>
          <w:p w14:paraId="65416AA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7A67C5" w:rsidRPr="008B168C" w14:paraId="6DDBE373" w14:textId="77777777" w:rsidTr="00FE5BC9">
        <w:trPr>
          <w:cantSplit/>
          <w:trHeight w:val="750"/>
        </w:trPr>
        <w:tc>
          <w:tcPr>
            <w:tcW w:w="1472" w:type="dxa"/>
            <w:vMerge/>
          </w:tcPr>
          <w:p w14:paraId="0D6FB8AF" w14:textId="77777777" w:rsidR="007A67C5" w:rsidRDefault="007A67C5" w:rsidP="00FE5BC9">
            <w:pPr>
              <w:rPr>
                <w:rFonts w:ascii="Times New Roman" w:hAnsi="Times New Roman" w:cs="Times New Roman"/>
                <w:b/>
                <w:bCs/>
              </w:rPr>
            </w:pPr>
          </w:p>
        </w:tc>
        <w:tc>
          <w:tcPr>
            <w:tcW w:w="1472" w:type="dxa"/>
            <w:vMerge/>
          </w:tcPr>
          <w:p w14:paraId="120CC98C"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0F9CCDA3"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0D89AE86"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nuo 21 iki 25 d. d. (jeigu dirbama 5 d. d. per savaitę) arba nuo 25 iki 30 d. d. (jeigu dirbama 6 d. d. per savaitę) kasmetinės atostogos</w:t>
            </w:r>
          </w:p>
        </w:tc>
        <w:tc>
          <w:tcPr>
            <w:tcW w:w="1472" w:type="dxa"/>
            <w:vMerge/>
          </w:tcPr>
          <w:p w14:paraId="75F90904" w14:textId="77777777" w:rsidR="007A67C5" w:rsidRPr="00D00A6D" w:rsidRDefault="007A67C5" w:rsidP="00FE5BC9">
            <w:pPr>
              <w:jc w:val="both"/>
              <w:rPr>
                <w:rFonts w:ascii="Times New Roman" w:hAnsi="Times New Roman" w:cs="Times New Roman"/>
                <w:i/>
              </w:rPr>
            </w:pPr>
          </w:p>
        </w:tc>
      </w:tr>
      <w:tr w:rsidR="007A67C5" w:rsidRPr="008B168C" w14:paraId="2CB36AD0" w14:textId="77777777" w:rsidTr="00FE5BC9">
        <w:trPr>
          <w:cantSplit/>
          <w:trHeight w:val="750"/>
        </w:trPr>
        <w:tc>
          <w:tcPr>
            <w:tcW w:w="1472" w:type="dxa"/>
            <w:vMerge/>
          </w:tcPr>
          <w:p w14:paraId="27B19C81" w14:textId="77777777" w:rsidR="007A67C5" w:rsidRDefault="007A67C5" w:rsidP="00FE5BC9">
            <w:pPr>
              <w:rPr>
                <w:rFonts w:ascii="Times New Roman" w:hAnsi="Times New Roman" w:cs="Times New Roman"/>
                <w:b/>
                <w:bCs/>
              </w:rPr>
            </w:pPr>
          </w:p>
        </w:tc>
        <w:tc>
          <w:tcPr>
            <w:tcW w:w="1472" w:type="dxa"/>
            <w:vMerge/>
          </w:tcPr>
          <w:p w14:paraId="63CDBFBA"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67412B9E"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4A333F90"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nuo 26 iki 30 d. d. (jeigu dirbama 5 d. d. per savaitę) arba nuo 31 iki 36 d. d. (jeigu dirbama 6 d. d. per savaitę) kasmetinės atostogos</w:t>
            </w:r>
          </w:p>
        </w:tc>
        <w:tc>
          <w:tcPr>
            <w:tcW w:w="1472" w:type="dxa"/>
            <w:vMerge/>
          </w:tcPr>
          <w:p w14:paraId="2B1A581F" w14:textId="77777777" w:rsidR="007A67C5" w:rsidRPr="00D00A6D" w:rsidRDefault="007A67C5" w:rsidP="00FE5BC9">
            <w:pPr>
              <w:jc w:val="both"/>
              <w:rPr>
                <w:rFonts w:ascii="Times New Roman" w:hAnsi="Times New Roman" w:cs="Times New Roman"/>
                <w:i/>
              </w:rPr>
            </w:pPr>
          </w:p>
        </w:tc>
      </w:tr>
      <w:tr w:rsidR="007A67C5" w:rsidRPr="008B168C" w14:paraId="1CA200BC" w14:textId="77777777" w:rsidTr="00FE5BC9">
        <w:trPr>
          <w:cantSplit/>
          <w:trHeight w:val="750"/>
        </w:trPr>
        <w:tc>
          <w:tcPr>
            <w:tcW w:w="1472" w:type="dxa"/>
            <w:vMerge/>
          </w:tcPr>
          <w:p w14:paraId="7A158753" w14:textId="77777777" w:rsidR="007A67C5" w:rsidRDefault="007A67C5" w:rsidP="00FE5BC9">
            <w:pPr>
              <w:rPr>
                <w:rFonts w:ascii="Times New Roman" w:hAnsi="Times New Roman" w:cs="Times New Roman"/>
                <w:b/>
                <w:bCs/>
              </w:rPr>
            </w:pPr>
          </w:p>
        </w:tc>
        <w:tc>
          <w:tcPr>
            <w:tcW w:w="1472" w:type="dxa"/>
            <w:vMerge/>
          </w:tcPr>
          <w:p w14:paraId="26F56C39"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30457DEE"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74FCE847"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nuo 31 iki 36 d. d. (jeigu dirbama 5 d. d. per savaitę) arba nuo 37 iki 42 d. d. (jeigu dirbama 6 d. d. per savaitę) kasmetinės atostogos</w:t>
            </w:r>
          </w:p>
        </w:tc>
        <w:tc>
          <w:tcPr>
            <w:tcW w:w="1472" w:type="dxa"/>
            <w:vMerge/>
          </w:tcPr>
          <w:p w14:paraId="2567DD50" w14:textId="77777777" w:rsidR="007A67C5" w:rsidRPr="00D00A6D" w:rsidRDefault="007A67C5" w:rsidP="00FE5BC9">
            <w:pPr>
              <w:jc w:val="both"/>
              <w:rPr>
                <w:rFonts w:ascii="Times New Roman" w:hAnsi="Times New Roman" w:cs="Times New Roman"/>
                <w:i/>
              </w:rPr>
            </w:pPr>
          </w:p>
        </w:tc>
      </w:tr>
      <w:tr w:rsidR="007A67C5" w:rsidRPr="008B168C" w14:paraId="56DE958D" w14:textId="77777777" w:rsidTr="00FE5BC9">
        <w:trPr>
          <w:cantSplit/>
          <w:trHeight w:val="750"/>
        </w:trPr>
        <w:tc>
          <w:tcPr>
            <w:tcW w:w="1472" w:type="dxa"/>
            <w:vMerge/>
          </w:tcPr>
          <w:p w14:paraId="0E02E865" w14:textId="77777777" w:rsidR="007A67C5" w:rsidRDefault="007A67C5" w:rsidP="00FE5BC9">
            <w:pPr>
              <w:rPr>
                <w:rFonts w:ascii="Times New Roman" w:hAnsi="Times New Roman" w:cs="Times New Roman"/>
                <w:b/>
                <w:bCs/>
              </w:rPr>
            </w:pPr>
          </w:p>
        </w:tc>
        <w:tc>
          <w:tcPr>
            <w:tcW w:w="1472" w:type="dxa"/>
            <w:vMerge/>
          </w:tcPr>
          <w:p w14:paraId="209A11BB"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51A6FEC3"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0E8851C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nuo 37 iki 39 d. d. (jeigu dirbama 5 d. d. per savaitę) arba nuo 43 iki 47 d. d. (jeigu dirbama 6 d. d. per savaitę) kasmetinės atostogos</w:t>
            </w:r>
          </w:p>
        </w:tc>
        <w:tc>
          <w:tcPr>
            <w:tcW w:w="1472" w:type="dxa"/>
            <w:vMerge/>
          </w:tcPr>
          <w:p w14:paraId="1EB668C8" w14:textId="77777777" w:rsidR="007A67C5" w:rsidRPr="00D00A6D" w:rsidRDefault="007A67C5" w:rsidP="00FE5BC9">
            <w:pPr>
              <w:jc w:val="both"/>
              <w:rPr>
                <w:rFonts w:ascii="Times New Roman" w:hAnsi="Times New Roman" w:cs="Times New Roman"/>
                <w:i/>
              </w:rPr>
            </w:pPr>
          </w:p>
        </w:tc>
      </w:tr>
      <w:tr w:rsidR="007A67C5" w:rsidRPr="008B168C" w14:paraId="41B8C474" w14:textId="77777777" w:rsidTr="00FE5BC9">
        <w:trPr>
          <w:cantSplit/>
          <w:trHeight w:val="750"/>
        </w:trPr>
        <w:tc>
          <w:tcPr>
            <w:tcW w:w="1472" w:type="dxa"/>
            <w:vMerge/>
          </w:tcPr>
          <w:p w14:paraId="341C1458" w14:textId="77777777" w:rsidR="007A67C5" w:rsidRDefault="007A67C5" w:rsidP="00FE5BC9">
            <w:pPr>
              <w:rPr>
                <w:rFonts w:ascii="Times New Roman" w:hAnsi="Times New Roman" w:cs="Times New Roman"/>
                <w:b/>
                <w:bCs/>
              </w:rPr>
            </w:pPr>
          </w:p>
        </w:tc>
        <w:tc>
          <w:tcPr>
            <w:tcW w:w="1472" w:type="dxa"/>
            <w:vMerge/>
          </w:tcPr>
          <w:p w14:paraId="344550CE"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6239CAB2"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5E220307"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40 d. d. (jeigu dirbama 5 d. d. per savaitę) arba 48 d. d. (jeigu dirbama 6 d. d. per savaitę) kasmetinės atostogos</w:t>
            </w:r>
          </w:p>
        </w:tc>
        <w:tc>
          <w:tcPr>
            <w:tcW w:w="1472" w:type="dxa"/>
            <w:vMerge/>
          </w:tcPr>
          <w:p w14:paraId="59DB00C1" w14:textId="77777777" w:rsidR="007A67C5" w:rsidRPr="00D00A6D" w:rsidRDefault="007A67C5" w:rsidP="00FE5BC9">
            <w:pPr>
              <w:jc w:val="both"/>
              <w:rPr>
                <w:rFonts w:ascii="Times New Roman" w:hAnsi="Times New Roman" w:cs="Times New Roman"/>
                <w:i/>
              </w:rPr>
            </w:pPr>
          </w:p>
        </w:tc>
      </w:tr>
      <w:tr w:rsidR="007A67C5" w:rsidRPr="008B168C" w14:paraId="61D999FC" w14:textId="77777777" w:rsidTr="00FE5BC9">
        <w:trPr>
          <w:cantSplit/>
          <w:trHeight w:val="750"/>
        </w:trPr>
        <w:tc>
          <w:tcPr>
            <w:tcW w:w="1472" w:type="dxa"/>
            <w:vMerge/>
          </w:tcPr>
          <w:p w14:paraId="685575E6" w14:textId="77777777" w:rsidR="007A67C5" w:rsidRDefault="007A67C5" w:rsidP="00FE5BC9">
            <w:pPr>
              <w:rPr>
                <w:rFonts w:ascii="Times New Roman" w:hAnsi="Times New Roman" w:cs="Times New Roman"/>
                <w:b/>
                <w:bCs/>
              </w:rPr>
            </w:pPr>
          </w:p>
        </w:tc>
        <w:tc>
          <w:tcPr>
            <w:tcW w:w="1472" w:type="dxa"/>
            <w:vMerge/>
          </w:tcPr>
          <w:p w14:paraId="3198D7A4"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4F95754F"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33C24386"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Fiksuotoji norma, taikoma, kai priklauso nuo 41 d. d. (jeigu dirbama 5 d. d. per savaitę) arba nuo 49 d. d. (jeigu dirbama 6 d. d. per savaitę) kasmetinės atostogos</w:t>
            </w:r>
          </w:p>
        </w:tc>
        <w:tc>
          <w:tcPr>
            <w:tcW w:w="1472" w:type="dxa"/>
            <w:vMerge/>
          </w:tcPr>
          <w:p w14:paraId="3EA52DC4" w14:textId="77777777" w:rsidR="007A67C5" w:rsidRPr="00D00A6D" w:rsidRDefault="007A67C5" w:rsidP="00FE5BC9">
            <w:pPr>
              <w:jc w:val="both"/>
              <w:rPr>
                <w:rFonts w:ascii="Times New Roman" w:hAnsi="Times New Roman" w:cs="Times New Roman"/>
                <w:i/>
              </w:rPr>
            </w:pPr>
          </w:p>
        </w:tc>
      </w:tr>
      <w:tr w:rsidR="007A67C5" w:rsidRPr="008B168C" w14:paraId="4505D24F" w14:textId="77777777" w:rsidTr="00FE5BC9">
        <w:trPr>
          <w:cantSplit/>
          <w:trHeight w:val="750"/>
        </w:trPr>
        <w:tc>
          <w:tcPr>
            <w:tcW w:w="1472" w:type="dxa"/>
            <w:vMerge/>
          </w:tcPr>
          <w:p w14:paraId="73F533F5" w14:textId="77777777" w:rsidR="007A67C5" w:rsidRPr="008D21C6" w:rsidRDefault="007A67C5" w:rsidP="00FE5BC9">
            <w:pPr>
              <w:rPr>
                <w:rFonts w:ascii="Times New Roman" w:hAnsi="Times New Roman" w:cs="Times New Roman"/>
                <w:b/>
                <w:bCs/>
              </w:rPr>
            </w:pPr>
          </w:p>
        </w:tc>
        <w:tc>
          <w:tcPr>
            <w:tcW w:w="1472" w:type="dxa"/>
            <w:vMerge w:val="restart"/>
            <w:vAlign w:val="center"/>
          </w:tcPr>
          <w:p w14:paraId="20D72EEC"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projektą vykdančio personalo darbo užmokesčio išlaidos</w:t>
            </w:r>
          </w:p>
        </w:tc>
        <w:tc>
          <w:tcPr>
            <w:tcW w:w="2944" w:type="dxa"/>
            <w:gridSpan w:val="2"/>
            <w:vAlign w:val="center"/>
          </w:tcPr>
          <w:p w14:paraId="7A2FE361"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1A3303A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I, R, S, A, N, L, E, H, F, G, P ekonomikos sektoriams pagal EVRK 2 klasifikatorių</w:t>
            </w:r>
          </w:p>
        </w:tc>
        <w:tc>
          <w:tcPr>
            <w:tcW w:w="1472" w:type="dxa"/>
            <w:vMerge w:val="restart"/>
            <w:vAlign w:val="center"/>
          </w:tcPr>
          <w:p w14:paraId="32205B50"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projektą vykdančio personalo darbo užmokesčio fiksuotųjų vieneto įkainių nustatymo tyrimas</w:t>
            </w:r>
          </w:p>
          <w:p w14:paraId="1E5BDBA4"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7A67C5" w:rsidRPr="008B168C" w14:paraId="7A88C7E3" w14:textId="77777777" w:rsidTr="00FE5BC9">
        <w:trPr>
          <w:cantSplit/>
          <w:trHeight w:val="750"/>
        </w:trPr>
        <w:tc>
          <w:tcPr>
            <w:tcW w:w="1472" w:type="dxa"/>
            <w:vMerge w:val="restart"/>
          </w:tcPr>
          <w:p w14:paraId="0B61EF3A" w14:textId="77777777" w:rsidR="007A67C5" w:rsidRPr="008D21C6" w:rsidRDefault="007A67C5" w:rsidP="00FE5BC9">
            <w:pPr>
              <w:rPr>
                <w:rFonts w:ascii="Times New Roman" w:hAnsi="Times New Roman" w:cs="Times New Roman"/>
                <w:b/>
                <w:bCs/>
              </w:rPr>
            </w:pPr>
          </w:p>
        </w:tc>
        <w:tc>
          <w:tcPr>
            <w:tcW w:w="1472" w:type="dxa"/>
            <w:vMerge/>
          </w:tcPr>
          <w:p w14:paraId="47234555"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2F27AFBD"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208DA1AE"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C, Q, B, D, M ekonomikos sektoriams pagal EVRK 2 klasifikatorių</w:t>
            </w:r>
          </w:p>
        </w:tc>
        <w:tc>
          <w:tcPr>
            <w:tcW w:w="1472" w:type="dxa"/>
            <w:vMerge/>
          </w:tcPr>
          <w:p w14:paraId="748056A4" w14:textId="77777777" w:rsidR="007A67C5" w:rsidRPr="00D00A6D" w:rsidRDefault="007A67C5" w:rsidP="00FE5BC9">
            <w:pPr>
              <w:jc w:val="center"/>
              <w:rPr>
                <w:rFonts w:ascii="Times New Roman" w:hAnsi="Times New Roman" w:cs="Times New Roman"/>
                <w:i/>
              </w:rPr>
            </w:pPr>
          </w:p>
        </w:tc>
      </w:tr>
      <w:tr w:rsidR="007A67C5" w:rsidRPr="008B168C" w14:paraId="062A5ADF" w14:textId="77777777" w:rsidTr="00FE5BC9">
        <w:trPr>
          <w:cantSplit/>
          <w:trHeight w:val="750"/>
        </w:trPr>
        <w:tc>
          <w:tcPr>
            <w:tcW w:w="1472" w:type="dxa"/>
            <w:vMerge/>
          </w:tcPr>
          <w:p w14:paraId="6C694879" w14:textId="77777777" w:rsidR="007A67C5" w:rsidRPr="008D21C6" w:rsidRDefault="007A67C5" w:rsidP="00FE5BC9">
            <w:pPr>
              <w:rPr>
                <w:rFonts w:ascii="Times New Roman" w:hAnsi="Times New Roman" w:cs="Times New Roman"/>
                <w:b/>
                <w:bCs/>
              </w:rPr>
            </w:pPr>
          </w:p>
        </w:tc>
        <w:tc>
          <w:tcPr>
            <w:tcW w:w="1472" w:type="dxa"/>
            <w:vMerge/>
          </w:tcPr>
          <w:p w14:paraId="1E0E3149"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21858394"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1A15983D"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K ir J ekonomikos sektoriams pagal EVRK 2 klasifikatorių</w:t>
            </w:r>
          </w:p>
        </w:tc>
        <w:tc>
          <w:tcPr>
            <w:tcW w:w="1472" w:type="dxa"/>
            <w:vMerge/>
          </w:tcPr>
          <w:p w14:paraId="497E1CF9" w14:textId="77777777" w:rsidR="007A67C5" w:rsidRPr="00D00A6D" w:rsidRDefault="007A67C5" w:rsidP="00FE5BC9">
            <w:pPr>
              <w:jc w:val="center"/>
              <w:rPr>
                <w:rFonts w:ascii="Times New Roman" w:hAnsi="Times New Roman" w:cs="Times New Roman"/>
                <w:i/>
              </w:rPr>
            </w:pPr>
          </w:p>
        </w:tc>
      </w:tr>
      <w:tr w:rsidR="007A67C5" w:rsidRPr="008B168C" w14:paraId="487AE852" w14:textId="77777777" w:rsidTr="00FE5BC9">
        <w:trPr>
          <w:cantSplit/>
          <w:trHeight w:val="750"/>
        </w:trPr>
        <w:tc>
          <w:tcPr>
            <w:tcW w:w="1472" w:type="dxa"/>
            <w:vMerge/>
          </w:tcPr>
          <w:p w14:paraId="21ECCB65" w14:textId="77777777" w:rsidR="007A67C5" w:rsidRPr="008D21C6" w:rsidRDefault="007A67C5" w:rsidP="00FE5BC9">
            <w:pPr>
              <w:rPr>
                <w:rFonts w:ascii="Times New Roman" w:hAnsi="Times New Roman" w:cs="Times New Roman"/>
                <w:b/>
                <w:bCs/>
              </w:rPr>
            </w:pPr>
          </w:p>
        </w:tc>
        <w:tc>
          <w:tcPr>
            <w:tcW w:w="1472" w:type="dxa"/>
          </w:tcPr>
          <w:p w14:paraId="1443A5E1"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Projekto veiklas vykdančių savanorių savanoriškos veiklos nepiniginio įnašo dydis</w:t>
            </w:r>
          </w:p>
        </w:tc>
        <w:tc>
          <w:tcPr>
            <w:tcW w:w="2944" w:type="dxa"/>
            <w:gridSpan w:val="2"/>
            <w:vAlign w:val="center"/>
          </w:tcPr>
          <w:p w14:paraId="023F6775"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p w14:paraId="5570A841" w14:textId="77777777" w:rsidR="007A67C5" w:rsidRPr="00D00A6D" w:rsidRDefault="007A67C5" w:rsidP="00FE5BC9">
            <w:pPr>
              <w:jc w:val="center"/>
              <w:rPr>
                <w:rFonts w:ascii="Times New Roman" w:hAnsi="Times New Roman" w:cs="Times New Roman"/>
                <w:i/>
              </w:rPr>
            </w:pPr>
          </w:p>
          <w:p w14:paraId="5DF39AA8" w14:textId="77777777" w:rsidR="007A67C5" w:rsidRPr="00D00A6D" w:rsidRDefault="007A67C5" w:rsidP="00FE5BC9">
            <w:pPr>
              <w:jc w:val="center"/>
              <w:rPr>
                <w:rFonts w:ascii="Times New Roman" w:hAnsi="Times New Roman" w:cs="Times New Roman"/>
                <w:i/>
              </w:rPr>
            </w:pPr>
          </w:p>
        </w:tc>
        <w:tc>
          <w:tcPr>
            <w:tcW w:w="2944" w:type="dxa"/>
            <w:gridSpan w:val="2"/>
          </w:tcPr>
          <w:p w14:paraId="65811617"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Projektą vykdančio personalo savanoriško darbo valandos fiksuotasis vieneto įkainis</w:t>
            </w:r>
          </w:p>
        </w:tc>
        <w:tc>
          <w:tcPr>
            <w:tcW w:w="1472" w:type="dxa"/>
          </w:tcPr>
          <w:p w14:paraId="24396240"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Projektą vykdančio personalo savanoriško darbo įnašo fiksuotojo vieneto įkainio nustatymo tyrimas</w:t>
            </w:r>
          </w:p>
        </w:tc>
      </w:tr>
      <w:tr w:rsidR="007A67C5" w:rsidRPr="008B168C" w14:paraId="728AC30B" w14:textId="77777777" w:rsidTr="00FE5BC9">
        <w:trPr>
          <w:cantSplit/>
          <w:trHeight w:val="750"/>
        </w:trPr>
        <w:tc>
          <w:tcPr>
            <w:tcW w:w="1472" w:type="dxa"/>
            <w:vMerge/>
          </w:tcPr>
          <w:p w14:paraId="2E2F7F09" w14:textId="77777777" w:rsidR="007A67C5" w:rsidRPr="008D21C6" w:rsidRDefault="007A67C5" w:rsidP="00FE5BC9">
            <w:pPr>
              <w:rPr>
                <w:rFonts w:ascii="Times New Roman" w:hAnsi="Times New Roman" w:cs="Times New Roman"/>
                <w:b/>
                <w:bCs/>
              </w:rPr>
            </w:pPr>
          </w:p>
        </w:tc>
        <w:tc>
          <w:tcPr>
            <w:tcW w:w="1472" w:type="dxa"/>
            <w:vMerge w:val="restart"/>
            <w:vAlign w:val="center"/>
          </w:tcPr>
          <w:p w14:paraId="6F294FA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ir viešojo valdymo institucijų projektų dalyvių darbo užmokestis</w:t>
            </w:r>
          </w:p>
        </w:tc>
        <w:tc>
          <w:tcPr>
            <w:tcW w:w="2944" w:type="dxa"/>
            <w:gridSpan w:val="2"/>
            <w:vAlign w:val="center"/>
          </w:tcPr>
          <w:p w14:paraId="1EE20CF8"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61184242"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I, R, S, A, N, L, E, H, F, G, P ekonomikos sektoriams pagal EVRK 2 klasifikatorių</w:t>
            </w:r>
          </w:p>
        </w:tc>
        <w:tc>
          <w:tcPr>
            <w:tcW w:w="1472" w:type="dxa"/>
            <w:vMerge w:val="restart"/>
            <w:vAlign w:val="center"/>
          </w:tcPr>
          <w:p w14:paraId="7AB2D8B5"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 xml:space="preserve">Privačių juridinių asmenų ir viešojo valdymo institucijų projektų dalyvių darbo užmokesčio fiksuotųjų vieneto įkainių </w:t>
            </w:r>
            <w:r w:rsidRPr="00D00A6D">
              <w:rPr>
                <w:rFonts w:ascii="Times New Roman" w:hAnsi="Times New Roman" w:cs="Times New Roman"/>
                <w:i/>
              </w:rPr>
              <w:lastRenderedPageBreak/>
              <w:t>nustatymo tyrimas</w:t>
            </w:r>
          </w:p>
          <w:p w14:paraId="3A3085D3"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7A67C5" w:rsidRPr="008B168C" w14:paraId="39215C33" w14:textId="77777777" w:rsidTr="00FE5BC9">
        <w:trPr>
          <w:cantSplit/>
          <w:trHeight w:val="750"/>
        </w:trPr>
        <w:tc>
          <w:tcPr>
            <w:tcW w:w="1472" w:type="dxa"/>
            <w:vMerge/>
          </w:tcPr>
          <w:p w14:paraId="50698391" w14:textId="77777777" w:rsidR="007A67C5" w:rsidRPr="008D21C6" w:rsidRDefault="007A67C5" w:rsidP="00FE5BC9">
            <w:pPr>
              <w:rPr>
                <w:rFonts w:ascii="Times New Roman" w:hAnsi="Times New Roman" w:cs="Times New Roman"/>
                <w:b/>
                <w:bCs/>
              </w:rPr>
            </w:pPr>
          </w:p>
        </w:tc>
        <w:tc>
          <w:tcPr>
            <w:tcW w:w="1472" w:type="dxa"/>
            <w:vMerge/>
          </w:tcPr>
          <w:p w14:paraId="7AE93434"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5F84A99F"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7F6C26F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C, Q, B, D, M ekonomikos sektoriams pagal EVRK 2 klasifikatorių</w:t>
            </w:r>
          </w:p>
        </w:tc>
        <w:tc>
          <w:tcPr>
            <w:tcW w:w="1472" w:type="dxa"/>
            <w:vMerge/>
          </w:tcPr>
          <w:p w14:paraId="73204C70" w14:textId="77777777" w:rsidR="007A67C5" w:rsidRPr="00D00A6D" w:rsidRDefault="007A67C5" w:rsidP="00FE5BC9">
            <w:pPr>
              <w:jc w:val="both"/>
              <w:rPr>
                <w:rFonts w:ascii="Times New Roman" w:hAnsi="Times New Roman" w:cs="Times New Roman"/>
                <w:i/>
              </w:rPr>
            </w:pPr>
          </w:p>
        </w:tc>
      </w:tr>
      <w:tr w:rsidR="007A67C5" w:rsidRPr="008B168C" w14:paraId="7F82537F" w14:textId="77777777" w:rsidTr="00FE5BC9">
        <w:trPr>
          <w:cantSplit/>
          <w:trHeight w:val="750"/>
        </w:trPr>
        <w:tc>
          <w:tcPr>
            <w:tcW w:w="1472" w:type="dxa"/>
            <w:vMerge/>
          </w:tcPr>
          <w:p w14:paraId="4FDADF93" w14:textId="77777777" w:rsidR="007A67C5" w:rsidRPr="008D21C6" w:rsidRDefault="007A67C5" w:rsidP="00FE5BC9">
            <w:pPr>
              <w:rPr>
                <w:rFonts w:ascii="Times New Roman" w:hAnsi="Times New Roman" w:cs="Times New Roman"/>
                <w:b/>
                <w:bCs/>
              </w:rPr>
            </w:pPr>
          </w:p>
        </w:tc>
        <w:tc>
          <w:tcPr>
            <w:tcW w:w="1472" w:type="dxa"/>
            <w:vMerge/>
          </w:tcPr>
          <w:p w14:paraId="1ABFFC72"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5244666C"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251A223D"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K ir J ekonomikos sektoriams pagal EVRK 2 klasifikatorių</w:t>
            </w:r>
          </w:p>
        </w:tc>
        <w:tc>
          <w:tcPr>
            <w:tcW w:w="1472" w:type="dxa"/>
            <w:vMerge/>
          </w:tcPr>
          <w:p w14:paraId="76A0524D" w14:textId="77777777" w:rsidR="007A67C5" w:rsidRPr="00D00A6D" w:rsidRDefault="007A67C5" w:rsidP="00FE5BC9">
            <w:pPr>
              <w:jc w:val="both"/>
              <w:rPr>
                <w:rFonts w:ascii="Times New Roman" w:hAnsi="Times New Roman" w:cs="Times New Roman"/>
                <w:i/>
              </w:rPr>
            </w:pPr>
          </w:p>
        </w:tc>
      </w:tr>
      <w:tr w:rsidR="007A67C5" w:rsidRPr="008B168C" w14:paraId="3B924037" w14:textId="77777777" w:rsidTr="00FE5BC9">
        <w:trPr>
          <w:cantSplit/>
          <w:trHeight w:val="750"/>
        </w:trPr>
        <w:tc>
          <w:tcPr>
            <w:tcW w:w="1472" w:type="dxa"/>
            <w:vMerge/>
          </w:tcPr>
          <w:p w14:paraId="45CA3555" w14:textId="77777777" w:rsidR="007A67C5" w:rsidRPr="008D21C6" w:rsidRDefault="007A67C5" w:rsidP="00FE5BC9">
            <w:pPr>
              <w:rPr>
                <w:rFonts w:ascii="Times New Roman" w:hAnsi="Times New Roman" w:cs="Times New Roman"/>
                <w:b/>
                <w:bCs/>
              </w:rPr>
            </w:pPr>
          </w:p>
        </w:tc>
        <w:tc>
          <w:tcPr>
            <w:tcW w:w="1472" w:type="dxa"/>
            <w:vMerge/>
          </w:tcPr>
          <w:p w14:paraId="796CE401"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6173EA4E"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36F09A90"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R, L, N, G, P, S, E, A, C ekonomikos sektoriams pagal EVRK 2 klasifikatorių</w:t>
            </w:r>
          </w:p>
        </w:tc>
        <w:tc>
          <w:tcPr>
            <w:tcW w:w="1472" w:type="dxa"/>
            <w:vMerge/>
          </w:tcPr>
          <w:p w14:paraId="47665330" w14:textId="77777777" w:rsidR="007A67C5" w:rsidRPr="00D00A6D" w:rsidRDefault="007A67C5" w:rsidP="00FE5BC9">
            <w:pPr>
              <w:jc w:val="both"/>
              <w:rPr>
                <w:rFonts w:ascii="Times New Roman" w:hAnsi="Times New Roman" w:cs="Times New Roman"/>
                <w:i/>
              </w:rPr>
            </w:pPr>
          </w:p>
        </w:tc>
      </w:tr>
      <w:tr w:rsidR="007A67C5" w:rsidRPr="008B168C" w14:paraId="69368E2F" w14:textId="77777777" w:rsidTr="00FE5BC9">
        <w:trPr>
          <w:cantSplit/>
          <w:trHeight w:val="750"/>
        </w:trPr>
        <w:tc>
          <w:tcPr>
            <w:tcW w:w="1472" w:type="dxa"/>
            <w:vMerge/>
          </w:tcPr>
          <w:p w14:paraId="74B64768" w14:textId="77777777" w:rsidR="007A67C5" w:rsidRPr="008D21C6" w:rsidRDefault="007A67C5" w:rsidP="00FE5BC9">
            <w:pPr>
              <w:rPr>
                <w:rFonts w:ascii="Times New Roman" w:hAnsi="Times New Roman" w:cs="Times New Roman"/>
                <w:b/>
                <w:bCs/>
              </w:rPr>
            </w:pPr>
          </w:p>
        </w:tc>
        <w:tc>
          <w:tcPr>
            <w:tcW w:w="1472" w:type="dxa"/>
            <w:vMerge/>
          </w:tcPr>
          <w:p w14:paraId="0FDE6149"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6146F4C6"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7A29462A"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H, Q, F, O, D, M ekonomikos sektoriams pagal EVRK 2 klasifikatorių</w:t>
            </w:r>
          </w:p>
        </w:tc>
        <w:tc>
          <w:tcPr>
            <w:tcW w:w="1472" w:type="dxa"/>
            <w:vMerge/>
          </w:tcPr>
          <w:p w14:paraId="1C75AB3A" w14:textId="77777777" w:rsidR="007A67C5" w:rsidRPr="00D00A6D" w:rsidRDefault="007A67C5" w:rsidP="00FE5BC9">
            <w:pPr>
              <w:jc w:val="both"/>
              <w:rPr>
                <w:rFonts w:ascii="Times New Roman" w:hAnsi="Times New Roman" w:cs="Times New Roman"/>
                <w:i/>
              </w:rPr>
            </w:pPr>
          </w:p>
        </w:tc>
      </w:tr>
      <w:tr w:rsidR="007A67C5" w:rsidRPr="008B168C" w14:paraId="6D928720" w14:textId="77777777" w:rsidTr="00FE5BC9">
        <w:trPr>
          <w:cantSplit/>
          <w:trHeight w:val="750"/>
        </w:trPr>
        <w:tc>
          <w:tcPr>
            <w:tcW w:w="1472" w:type="dxa"/>
            <w:vMerge/>
          </w:tcPr>
          <w:p w14:paraId="6CF9912A" w14:textId="77777777" w:rsidR="007A67C5" w:rsidRPr="008D21C6" w:rsidRDefault="007A67C5" w:rsidP="00FE5BC9">
            <w:pPr>
              <w:rPr>
                <w:rFonts w:ascii="Times New Roman" w:hAnsi="Times New Roman" w:cs="Times New Roman"/>
                <w:b/>
                <w:bCs/>
              </w:rPr>
            </w:pPr>
          </w:p>
        </w:tc>
        <w:tc>
          <w:tcPr>
            <w:tcW w:w="1472" w:type="dxa"/>
            <w:vMerge/>
          </w:tcPr>
          <w:p w14:paraId="3D42EE45" w14:textId="77777777" w:rsidR="007A67C5" w:rsidRPr="00D00A6D" w:rsidRDefault="007A67C5" w:rsidP="00FE5BC9">
            <w:pPr>
              <w:jc w:val="both"/>
              <w:rPr>
                <w:rFonts w:ascii="Times New Roman" w:hAnsi="Times New Roman" w:cs="Times New Roman"/>
                <w:i/>
              </w:rPr>
            </w:pPr>
          </w:p>
        </w:tc>
        <w:tc>
          <w:tcPr>
            <w:tcW w:w="2944" w:type="dxa"/>
            <w:gridSpan w:val="2"/>
            <w:vAlign w:val="center"/>
          </w:tcPr>
          <w:p w14:paraId="4BBBAA34"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797D5E42" w14:textId="77777777" w:rsidR="007A67C5" w:rsidRPr="00D00A6D" w:rsidRDefault="007A67C5" w:rsidP="00FE5BC9">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J ir K ekonomikos sektoriams pagal EVRK 2 klasifikatorių</w:t>
            </w:r>
          </w:p>
        </w:tc>
        <w:tc>
          <w:tcPr>
            <w:tcW w:w="1472" w:type="dxa"/>
            <w:vMerge/>
          </w:tcPr>
          <w:p w14:paraId="59961438" w14:textId="77777777" w:rsidR="007A67C5" w:rsidRPr="00D00A6D" w:rsidRDefault="007A67C5" w:rsidP="00FE5BC9">
            <w:pPr>
              <w:jc w:val="both"/>
              <w:rPr>
                <w:rFonts w:ascii="Times New Roman" w:hAnsi="Times New Roman" w:cs="Times New Roman"/>
                <w:i/>
              </w:rPr>
            </w:pPr>
          </w:p>
        </w:tc>
      </w:tr>
      <w:tr w:rsidR="007A67C5" w:rsidRPr="008B168C" w14:paraId="4A282BE7" w14:textId="77777777" w:rsidTr="00FE5BC9">
        <w:trPr>
          <w:cantSplit/>
          <w:trHeight w:val="300"/>
        </w:trPr>
        <w:tc>
          <w:tcPr>
            <w:tcW w:w="1472" w:type="dxa"/>
          </w:tcPr>
          <w:p w14:paraId="2956CE36" w14:textId="77777777" w:rsidR="007A67C5" w:rsidRPr="008D21C6" w:rsidRDefault="007A67C5" w:rsidP="00FE5BC9">
            <w:pPr>
              <w:rPr>
                <w:rFonts w:ascii="Times New Roman" w:hAnsi="Times New Roman" w:cs="Times New Roman"/>
                <w:b/>
                <w:bCs/>
                <w:lang w:val="en-US"/>
              </w:rPr>
            </w:pPr>
            <w:r w:rsidRPr="008D21C6">
              <w:rPr>
                <w:rFonts w:ascii="Times New Roman" w:hAnsi="Times New Roman" w:cs="Times New Roman"/>
                <w:b/>
                <w:bCs/>
              </w:rPr>
              <w:t>2.</w:t>
            </w:r>
            <w:r w:rsidRPr="008D21C6">
              <w:rPr>
                <w:rFonts w:ascii="Times New Roman" w:hAnsi="Times New Roman" w:cs="Times New Roman"/>
                <w:b/>
                <w:bCs/>
                <w:lang w:val="en-US"/>
              </w:rPr>
              <w:t>15</w:t>
            </w:r>
          </w:p>
        </w:tc>
        <w:tc>
          <w:tcPr>
            <w:tcW w:w="8832" w:type="dxa"/>
            <w:gridSpan w:val="6"/>
          </w:tcPr>
          <w:p w14:paraId="0231C390" w14:textId="77777777" w:rsidR="007A67C5" w:rsidRPr="00D00A6D" w:rsidRDefault="007A67C5" w:rsidP="00FE5BC9">
            <w:pPr>
              <w:jc w:val="center"/>
              <w:rPr>
                <w:rFonts w:ascii="Times New Roman" w:hAnsi="Times New Roman" w:cs="Times New Roman"/>
                <w:b/>
                <w:bCs/>
                <w:iCs/>
              </w:rPr>
            </w:pPr>
            <w:r w:rsidRPr="00D00A6D">
              <w:rPr>
                <w:rFonts w:ascii="Times New Roman" w:hAnsi="Times New Roman" w:cs="Times New Roman"/>
                <w:b/>
                <w:bCs/>
                <w:iCs/>
              </w:rPr>
              <w:t>Siekiami stebėsenos rodikliai</w:t>
            </w:r>
          </w:p>
        </w:tc>
      </w:tr>
      <w:tr w:rsidR="007A67C5" w:rsidRPr="008B168C" w14:paraId="7AE85557" w14:textId="77777777" w:rsidTr="00FE5BC9">
        <w:trPr>
          <w:cantSplit/>
          <w:trHeight w:val="300"/>
        </w:trPr>
        <w:tc>
          <w:tcPr>
            <w:tcW w:w="10304" w:type="dxa"/>
            <w:gridSpan w:val="7"/>
          </w:tcPr>
          <w:p w14:paraId="0229066E" w14:textId="77777777" w:rsidR="007A67C5" w:rsidRPr="00463C42" w:rsidRDefault="007A67C5" w:rsidP="00FE5BC9">
            <w:pPr>
              <w:rPr>
                <w:rFonts w:ascii="Times New Roman" w:hAnsi="Times New Roman" w:cs="Times New Roman"/>
                <w:b/>
                <w:bCs/>
              </w:rPr>
            </w:pPr>
          </w:p>
        </w:tc>
      </w:tr>
      <w:tr w:rsidR="007A67C5" w:rsidRPr="00F44ADD" w14:paraId="73EE5CF6" w14:textId="77777777" w:rsidTr="00FE5BC9">
        <w:trPr>
          <w:cantSplit/>
          <w:trHeight w:val="300"/>
        </w:trPr>
        <w:tc>
          <w:tcPr>
            <w:tcW w:w="10304" w:type="dxa"/>
            <w:gridSpan w:val="7"/>
          </w:tcPr>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6"/>
              <w:gridCol w:w="2127"/>
              <w:gridCol w:w="1701"/>
              <w:gridCol w:w="2409"/>
              <w:gridCol w:w="1985"/>
            </w:tblGrid>
            <w:tr w:rsidR="007A67C5" w:rsidRPr="00463C42" w14:paraId="50613527" w14:textId="77777777" w:rsidTr="00FE5BC9">
              <w:trPr>
                <w:trHeight w:val="1990"/>
              </w:trPr>
              <w:tc>
                <w:tcPr>
                  <w:tcW w:w="929" w:type="pct"/>
                  <w:shd w:val="clear" w:color="auto" w:fill="auto"/>
                  <w:vAlign w:val="center"/>
                </w:tcPr>
                <w:p w14:paraId="3E1EF154" w14:textId="77777777" w:rsidR="007A67C5" w:rsidRPr="00463C42" w:rsidRDefault="007A67C5" w:rsidP="00FE5BC9">
                  <w:pPr>
                    <w:jc w:val="center"/>
                    <w:textAlignment w:val="baseline"/>
                    <w:rPr>
                      <w:rFonts w:ascii="Times New Roman" w:hAnsi="Times New Roman" w:cs="Times New Roman"/>
                      <w:b/>
                      <w:lang w:eastAsia="lt-LT"/>
                    </w:rPr>
                  </w:pPr>
                  <w:r w:rsidRPr="00463C42">
                    <w:rPr>
                      <w:rFonts w:ascii="Times New Roman" w:hAnsi="Times New Roman" w:cs="Times New Roman"/>
                      <w:b/>
                      <w:bCs/>
                      <w:lang w:eastAsia="lt-LT"/>
                    </w:rPr>
                    <w:lastRenderedPageBreak/>
                    <w:t>Pažangos priemonės poveiklės numeris</w:t>
                  </w:r>
                </w:p>
              </w:tc>
              <w:tc>
                <w:tcPr>
                  <w:tcW w:w="1053" w:type="pct"/>
                  <w:shd w:val="clear" w:color="auto" w:fill="auto"/>
                  <w:vAlign w:val="center"/>
                </w:tcPr>
                <w:p w14:paraId="441D04B3" w14:textId="77777777" w:rsidR="007A67C5" w:rsidRPr="00463C42" w:rsidRDefault="007A67C5" w:rsidP="00FE5BC9">
                  <w:pPr>
                    <w:keepNext/>
                    <w:jc w:val="center"/>
                    <w:rPr>
                      <w:rFonts w:ascii="Times New Roman" w:hAnsi="Times New Roman" w:cs="Times New Roman"/>
                      <w:b/>
                    </w:rPr>
                  </w:pPr>
                  <w:r w:rsidRPr="00463C42">
                    <w:rPr>
                      <w:rFonts w:ascii="Times New Roman" w:hAnsi="Times New Roman" w:cs="Times New Roman"/>
                      <w:b/>
                    </w:rPr>
                    <w:t>Rodiklio pavadinimas</w:t>
                  </w:r>
                </w:p>
              </w:tc>
              <w:tc>
                <w:tcPr>
                  <w:tcW w:w="842" w:type="pct"/>
                  <w:shd w:val="clear" w:color="auto" w:fill="auto"/>
                  <w:vAlign w:val="center"/>
                </w:tcPr>
                <w:p w14:paraId="284A110F" w14:textId="77777777" w:rsidR="007A67C5" w:rsidRPr="00463C42" w:rsidRDefault="007A67C5" w:rsidP="00FE5BC9">
                  <w:pPr>
                    <w:keepNext/>
                    <w:jc w:val="center"/>
                    <w:rPr>
                      <w:rFonts w:ascii="Times New Roman" w:hAnsi="Times New Roman" w:cs="Times New Roman"/>
                      <w:b/>
                    </w:rPr>
                  </w:pPr>
                  <w:r w:rsidRPr="00463C42">
                    <w:rPr>
                      <w:rFonts w:ascii="Times New Roman" w:hAnsi="Times New Roman" w:cs="Times New Roman"/>
                      <w:b/>
                    </w:rPr>
                    <w:t>Rodiklio kodas</w:t>
                  </w:r>
                </w:p>
              </w:tc>
              <w:tc>
                <w:tcPr>
                  <w:tcW w:w="1193" w:type="pct"/>
                  <w:shd w:val="clear" w:color="auto" w:fill="auto"/>
                  <w:vAlign w:val="center"/>
                </w:tcPr>
                <w:p w14:paraId="3C7D319C" w14:textId="77777777" w:rsidR="007A67C5" w:rsidRPr="00463C42" w:rsidRDefault="007A67C5" w:rsidP="00FE5BC9">
                  <w:pPr>
                    <w:keepNext/>
                    <w:jc w:val="center"/>
                    <w:rPr>
                      <w:rFonts w:ascii="Times New Roman" w:hAnsi="Times New Roman" w:cs="Times New Roman"/>
                      <w:b/>
                    </w:rPr>
                  </w:pPr>
                  <w:r w:rsidRPr="00463C42">
                    <w:rPr>
                      <w:rFonts w:ascii="Times New Roman" w:hAnsi="Times New Roman" w:cs="Times New Roman"/>
                      <w:b/>
                    </w:rPr>
                    <w:t>Matavimo vienetas</w:t>
                  </w:r>
                </w:p>
              </w:tc>
              <w:tc>
                <w:tcPr>
                  <w:tcW w:w="983" w:type="pct"/>
                  <w:shd w:val="clear" w:color="auto" w:fill="auto"/>
                  <w:vAlign w:val="center"/>
                </w:tcPr>
                <w:p w14:paraId="29E4FA40" w14:textId="77777777" w:rsidR="007A67C5" w:rsidRPr="00463C42" w:rsidRDefault="007A67C5" w:rsidP="00FE5BC9">
                  <w:pPr>
                    <w:keepNext/>
                    <w:jc w:val="center"/>
                    <w:rPr>
                      <w:rFonts w:ascii="Times New Roman" w:hAnsi="Times New Roman" w:cs="Times New Roman"/>
                      <w:b/>
                    </w:rPr>
                  </w:pPr>
                  <w:r w:rsidRPr="00463C42">
                    <w:rPr>
                      <w:rFonts w:ascii="Times New Roman" w:hAnsi="Times New Roman" w:cs="Times New Roman"/>
                      <w:b/>
                    </w:rPr>
                    <w:t>Minimali siektina reikšmė projektui</w:t>
                  </w:r>
                </w:p>
              </w:tc>
            </w:tr>
            <w:tr w:rsidR="007A67C5" w:rsidRPr="00463C42" w14:paraId="26BB2399" w14:textId="77777777" w:rsidTr="00FE5BC9">
              <w:trPr>
                <w:trHeight w:val="615"/>
              </w:trPr>
              <w:tc>
                <w:tcPr>
                  <w:tcW w:w="929" w:type="pct"/>
                  <w:shd w:val="clear" w:color="auto" w:fill="auto"/>
                  <w:vAlign w:val="center"/>
                </w:tcPr>
                <w:p w14:paraId="3C40F315" w14:textId="77777777" w:rsidR="007A67C5" w:rsidRPr="001B4677" w:rsidRDefault="007A67C5" w:rsidP="00FE5BC9">
                  <w:pPr>
                    <w:rPr>
                      <w:rFonts w:ascii="Times New Roman" w:hAnsi="Times New Roman" w:cs="Times New Roman"/>
                    </w:rPr>
                  </w:pPr>
                  <w:r w:rsidRPr="001B4677">
                    <w:rPr>
                      <w:rFonts w:ascii="Times New Roman" w:hAnsi="Times New Roman" w:cs="Times New Roman"/>
                    </w:rPr>
                    <w:t>Nurodomas Pažangos priemonės poveiklės numeris</w:t>
                  </w:r>
                </w:p>
                <w:p w14:paraId="22BA4545" w14:textId="77777777" w:rsidR="007A67C5" w:rsidRPr="001B4677" w:rsidRDefault="007A67C5" w:rsidP="00FE5BC9">
                  <w:pPr>
                    <w:rPr>
                      <w:rFonts w:ascii="Times New Roman" w:hAnsi="Times New Roman" w:cs="Times New Roman"/>
                      <w:color w:val="ED0000"/>
                    </w:rPr>
                  </w:pPr>
                </w:p>
              </w:tc>
              <w:tc>
                <w:tcPr>
                  <w:tcW w:w="1053" w:type="pct"/>
                  <w:shd w:val="clear" w:color="auto" w:fill="auto"/>
                  <w:vAlign w:val="center"/>
                </w:tcPr>
                <w:p w14:paraId="5F003D55" w14:textId="77777777" w:rsidR="007A67C5" w:rsidRPr="001B4677" w:rsidRDefault="007A67C5" w:rsidP="00FE5BC9">
                  <w:pPr>
                    <w:keepNext/>
                    <w:jc w:val="center"/>
                    <w:rPr>
                      <w:rFonts w:ascii="Times New Roman" w:hAnsi="Times New Roman" w:cs="Times New Roman"/>
                      <w:b/>
                    </w:rPr>
                  </w:pPr>
                  <w:r w:rsidRPr="001B4677">
                    <w:rPr>
                      <w:rFonts w:ascii="Times New Roman" w:hAnsi="Times New Roman" w:cs="Times New Roman"/>
                    </w:rPr>
                    <w:t>Nurodomas stebėsenos rodiklio pavadinimas</w:t>
                  </w:r>
                </w:p>
              </w:tc>
              <w:tc>
                <w:tcPr>
                  <w:tcW w:w="842" w:type="pct"/>
                  <w:shd w:val="clear" w:color="auto" w:fill="auto"/>
                  <w:vAlign w:val="center"/>
                </w:tcPr>
                <w:p w14:paraId="273DDAD8"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Nurodomas stebėsenos rodiklio kodas</w:t>
                  </w:r>
                </w:p>
              </w:tc>
              <w:tc>
                <w:tcPr>
                  <w:tcW w:w="1193" w:type="pct"/>
                  <w:shd w:val="clear" w:color="auto" w:fill="auto"/>
                  <w:vAlign w:val="center"/>
                </w:tcPr>
                <w:p w14:paraId="0B0158B4"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Nurodomas stebėsenos rodiklio matavimo vienetas</w:t>
                  </w:r>
                </w:p>
              </w:tc>
              <w:tc>
                <w:tcPr>
                  <w:tcW w:w="983" w:type="pct"/>
                  <w:shd w:val="clear" w:color="auto" w:fill="auto"/>
                  <w:vAlign w:val="center"/>
                </w:tcPr>
                <w:p w14:paraId="4DB4A8C3"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Nurodoma minimali siektina stebėsenos rodiklio reikšmė projektui</w:t>
                  </w:r>
                </w:p>
              </w:tc>
            </w:tr>
            <w:tr w:rsidR="007A67C5" w:rsidRPr="00463C42" w14:paraId="231A9F62" w14:textId="77777777" w:rsidTr="00FE5BC9">
              <w:trPr>
                <w:trHeight w:val="615"/>
              </w:trPr>
              <w:tc>
                <w:tcPr>
                  <w:tcW w:w="929" w:type="pct"/>
                  <w:vMerge w:val="restart"/>
                  <w:shd w:val="clear" w:color="auto" w:fill="auto"/>
                  <w:vAlign w:val="center"/>
                </w:tcPr>
                <w:p w14:paraId="7451677D" w14:textId="77777777" w:rsidR="007A67C5" w:rsidRPr="001B4677" w:rsidRDefault="007A67C5" w:rsidP="00FE5BC9">
                  <w:pPr>
                    <w:jc w:val="center"/>
                    <w:rPr>
                      <w:rFonts w:ascii="Times New Roman" w:hAnsi="Times New Roman" w:cs="Times New Roman"/>
                    </w:rPr>
                  </w:pPr>
                  <w:r w:rsidRPr="001B4677">
                    <w:rPr>
                      <w:rFonts w:ascii="Times New Roman" w:hAnsi="Times New Roman" w:cs="Times New Roman"/>
                    </w:rPr>
                    <w:t>Nr. 01-004-08-04-01 2.3 Poveiklė „BIVP metodo taikymas: parama vietos plėtros strategijų įgyvendinimui“ Vidurio ir vakarų Lietuvos regione (ESF+)</w:t>
                  </w:r>
                </w:p>
              </w:tc>
              <w:tc>
                <w:tcPr>
                  <w:tcW w:w="1053" w:type="pct"/>
                  <w:shd w:val="clear" w:color="auto" w:fill="auto"/>
                  <w:vAlign w:val="center"/>
                </w:tcPr>
                <w:p w14:paraId="71FC2E7A"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Bendruomenės inicijuotos vietos plėtros projektų veiklų dalyviai</w:t>
                  </w:r>
                </w:p>
              </w:tc>
              <w:tc>
                <w:tcPr>
                  <w:tcW w:w="842" w:type="pct"/>
                  <w:shd w:val="clear" w:color="auto" w:fill="auto"/>
                  <w:vAlign w:val="center"/>
                </w:tcPr>
                <w:p w14:paraId="728FF920"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P-01-004-08-04-01-12</w:t>
                  </w:r>
                </w:p>
              </w:tc>
              <w:tc>
                <w:tcPr>
                  <w:tcW w:w="1193" w:type="pct"/>
                  <w:shd w:val="clear" w:color="auto" w:fill="auto"/>
                  <w:vAlign w:val="center"/>
                </w:tcPr>
                <w:p w14:paraId="185535BE"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Skaičius</w:t>
                  </w:r>
                </w:p>
              </w:tc>
              <w:tc>
                <w:tcPr>
                  <w:tcW w:w="983" w:type="pct"/>
                  <w:shd w:val="clear" w:color="auto" w:fill="auto"/>
                  <w:vAlign w:val="center"/>
                </w:tcPr>
                <w:p w14:paraId="17FB69E8" w14:textId="77777777" w:rsidR="007A67C5" w:rsidRPr="001B4677" w:rsidRDefault="007A67C5" w:rsidP="00FE5BC9">
                  <w:pPr>
                    <w:keepNext/>
                    <w:jc w:val="center"/>
                    <w:rPr>
                      <w:rFonts w:ascii="Times New Roman" w:hAnsi="Times New Roman" w:cs="Times New Roman"/>
                      <w:bCs/>
                    </w:rPr>
                  </w:pPr>
                  <w:r>
                    <w:rPr>
                      <w:rFonts w:ascii="Times New Roman" w:hAnsi="Times New Roman" w:cs="Times New Roman"/>
                      <w:bCs/>
                    </w:rPr>
                    <w:t>30</w:t>
                  </w:r>
                </w:p>
              </w:tc>
            </w:tr>
            <w:tr w:rsidR="007A67C5" w:rsidRPr="00463C42" w14:paraId="156A3C9A" w14:textId="77777777" w:rsidTr="00FE5BC9">
              <w:trPr>
                <w:trHeight w:val="615"/>
              </w:trPr>
              <w:tc>
                <w:tcPr>
                  <w:tcW w:w="929" w:type="pct"/>
                  <w:vMerge/>
                  <w:shd w:val="clear" w:color="auto" w:fill="auto"/>
                  <w:vAlign w:val="center"/>
                </w:tcPr>
                <w:p w14:paraId="4F612B9F" w14:textId="77777777" w:rsidR="007A67C5" w:rsidRPr="001B4677" w:rsidRDefault="007A67C5" w:rsidP="00FE5BC9">
                  <w:pPr>
                    <w:rPr>
                      <w:rFonts w:ascii="Times New Roman" w:hAnsi="Times New Roman" w:cs="Times New Roman"/>
                    </w:rPr>
                  </w:pPr>
                </w:p>
              </w:tc>
              <w:tc>
                <w:tcPr>
                  <w:tcW w:w="1053" w:type="pct"/>
                  <w:shd w:val="clear" w:color="auto" w:fill="auto"/>
                  <w:vAlign w:val="center"/>
                </w:tcPr>
                <w:p w14:paraId="5DD3555E"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Bendruomenės inicijuotos vietos plėtros projektai, kuriuos įgyvendino nevyriausybinės organizacijos ir (arba) kurie įgyvendinti kartu su partneriu</w:t>
                  </w:r>
                </w:p>
              </w:tc>
              <w:tc>
                <w:tcPr>
                  <w:tcW w:w="842" w:type="pct"/>
                  <w:shd w:val="clear" w:color="auto" w:fill="auto"/>
                  <w:vAlign w:val="center"/>
                </w:tcPr>
                <w:p w14:paraId="0F7ED27D"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P-01-004-08-04-01-01</w:t>
                  </w:r>
                </w:p>
              </w:tc>
              <w:tc>
                <w:tcPr>
                  <w:tcW w:w="1193" w:type="pct"/>
                  <w:shd w:val="clear" w:color="auto" w:fill="auto"/>
                  <w:vAlign w:val="center"/>
                </w:tcPr>
                <w:p w14:paraId="0F5DC900"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Skaičius</w:t>
                  </w:r>
                </w:p>
              </w:tc>
              <w:tc>
                <w:tcPr>
                  <w:tcW w:w="983" w:type="pct"/>
                  <w:shd w:val="clear" w:color="auto" w:fill="auto"/>
                  <w:vAlign w:val="center"/>
                </w:tcPr>
                <w:p w14:paraId="1BF4B256"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1</w:t>
                  </w:r>
                </w:p>
              </w:tc>
            </w:tr>
            <w:tr w:rsidR="007A67C5" w:rsidRPr="00463C42" w14:paraId="09DE5EF9" w14:textId="77777777" w:rsidTr="00FE5BC9">
              <w:trPr>
                <w:trHeight w:val="615"/>
              </w:trPr>
              <w:tc>
                <w:tcPr>
                  <w:tcW w:w="929" w:type="pct"/>
                  <w:vMerge/>
                  <w:shd w:val="clear" w:color="auto" w:fill="auto"/>
                  <w:vAlign w:val="center"/>
                </w:tcPr>
                <w:p w14:paraId="27A38BA1" w14:textId="77777777" w:rsidR="007A67C5" w:rsidRPr="001B4677" w:rsidRDefault="007A67C5" w:rsidP="00FE5BC9">
                  <w:pPr>
                    <w:rPr>
                      <w:rFonts w:ascii="Times New Roman" w:hAnsi="Times New Roman" w:cs="Times New Roman"/>
                    </w:rPr>
                  </w:pPr>
                </w:p>
              </w:tc>
              <w:tc>
                <w:tcPr>
                  <w:tcW w:w="1053" w:type="pct"/>
                  <w:shd w:val="clear" w:color="auto" w:fill="auto"/>
                  <w:vAlign w:val="center"/>
                </w:tcPr>
                <w:p w14:paraId="4830755B"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Bendruomenės inicijuotos vietos plėtros  projektų veiklų dalyvių, kurie po dalyvavimo veiklose</w:t>
                  </w:r>
                </w:p>
                <w:p w14:paraId="0613040C"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toliau dalyvauja socialinei</w:t>
                  </w:r>
                </w:p>
                <w:p w14:paraId="228EE7A0"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integracijai skirtose veiklose ir</w:t>
                  </w:r>
                </w:p>
                <w:p w14:paraId="5F589F7E" w14:textId="77777777" w:rsidR="007A67C5" w:rsidRPr="001B4677" w:rsidRDefault="007A67C5" w:rsidP="00FE5BC9">
                  <w:pPr>
                    <w:keepNext/>
                    <w:jc w:val="center"/>
                    <w:rPr>
                      <w:rFonts w:ascii="Times New Roman" w:hAnsi="Times New Roman" w:cs="Times New Roman"/>
                    </w:rPr>
                  </w:pPr>
                  <w:r w:rsidRPr="001B4677">
                    <w:rPr>
                      <w:rFonts w:ascii="Times New Roman" w:hAnsi="Times New Roman" w:cs="Times New Roman"/>
                    </w:rPr>
                    <w:t>(ar) darbo rinkoje, dalis</w:t>
                  </w:r>
                </w:p>
              </w:tc>
              <w:tc>
                <w:tcPr>
                  <w:tcW w:w="842" w:type="pct"/>
                  <w:shd w:val="clear" w:color="auto" w:fill="auto"/>
                  <w:vAlign w:val="center"/>
                </w:tcPr>
                <w:p w14:paraId="65EB91B8"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R-01-004-08-04-01-02</w:t>
                  </w:r>
                </w:p>
              </w:tc>
              <w:tc>
                <w:tcPr>
                  <w:tcW w:w="1193" w:type="pct"/>
                  <w:shd w:val="clear" w:color="auto" w:fill="auto"/>
                  <w:vAlign w:val="center"/>
                </w:tcPr>
                <w:p w14:paraId="19421DBB"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Procentai</w:t>
                  </w:r>
                </w:p>
              </w:tc>
              <w:tc>
                <w:tcPr>
                  <w:tcW w:w="983" w:type="pct"/>
                  <w:shd w:val="clear" w:color="auto" w:fill="auto"/>
                  <w:vAlign w:val="center"/>
                </w:tcPr>
                <w:p w14:paraId="187B5944" w14:textId="77777777" w:rsidR="007A67C5" w:rsidRPr="001B4677" w:rsidRDefault="007A67C5" w:rsidP="00FE5BC9">
                  <w:pPr>
                    <w:keepNext/>
                    <w:jc w:val="center"/>
                    <w:rPr>
                      <w:rFonts w:ascii="Times New Roman" w:hAnsi="Times New Roman" w:cs="Times New Roman"/>
                      <w:bCs/>
                    </w:rPr>
                  </w:pPr>
                  <w:r w:rsidRPr="001B4677">
                    <w:rPr>
                      <w:rFonts w:ascii="Times New Roman" w:hAnsi="Times New Roman" w:cs="Times New Roman"/>
                      <w:bCs/>
                    </w:rPr>
                    <w:t>40</w:t>
                  </w:r>
                </w:p>
                <w:p w14:paraId="4F1C405F" w14:textId="77777777" w:rsidR="007A67C5" w:rsidRPr="001B4677" w:rsidRDefault="007A67C5" w:rsidP="00FE5BC9">
                  <w:pPr>
                    <w:keepNext/>
                    <w:jc w:val="center"/>
                    <w:rPr>
                      <w:rFonts w:ascii="Times New Roman" w:hAnsi="Times New Roman" w:cs="Times New Roman"/>
                      <w:bCs/>
                    </w:rPr>
                  </w:pPr>
                </w:p>
              </w:tc>
            </w:tr>
          </w:tbl>
          <w:p w14:paraId="32EE1D7F" w14:textId="77777777" w:rsidR="007A67C5" w:rsidRPr="00463C42" w:rsidRDefault="007A67C5" w:rsidP="00FE5BC9">
            <w:pPr>
              <w:rPr>
                <w:rFonts w:ascii="Times New Roman" w:hAnsi="Times New Roman" w:cs="Times New Roman"/>
              </w:rPr>
            </w:pPr>
          </w:p>
        </w:tc>
      </w:tr>
      <w:tr w:rsidR="007A67C5" w:rsidRPr="008B168C" w14:paraId="58BAEC6F" w14:textId="77777777" w:rsidTr="00FE5BC9">
        <w:trPr>
          <w:cantSplit/>
          <w:trHeight w:val="300"/>
        </w:trPr>
        <w:tc>
          <w:tcPr>
            <w:tcW w:w="1472" w:type="dxa"/>
          </w:tcPr>
          <w:p w14:paraId="1A7142AE" w14:textId="77777777" w:rsidR="007A67C5" w:rsidRPr="00533406" w:rsidRDefault="007A67C5" w:rsidP="00FE5BC9">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16</w:t>
            </w:r>
          </w:p>
        </w:tc>
        <w:tc>
          <w:tcPr>
            <w:tcW w:w="8832" w:type="dxa"/>
            <w:gridSpan w:val="6"/>
          </w:tcPr>
          <w:p w14:paraId="0617C3B0" w14:textId="77777777" w:rsidR="007A67C5" w:rsidRPr="008D21C6" w:rsidRDefault="007A67C5" w:rsidP="00FE5BC9">
            <w:pPr>
              <w:rPr>
                <w:rFonts w:ascii="Times New Roman" w:hAnsi="Times New Roman" w:cs="Times New Roman"/>
                <w:b/>
                <w:bCs/>
              </w:rPr>
            </w:pPr>
            <w:r w:rsidRPr="008D21C6" w:rsidDel="3F8FC5E0">
              <w:rPr>
                <w:rFonts w:ascii="Times New Roman" w:hAnsi="Times New Roman" w:cs="Times New Roman"/>
                <w:b/>
                <w:bCs/>
              </w:rPr>
              <w:t>Bendrieji reikalavimai</w:t>
            </w:r>
          </w:p>
        </w:tc>
      </w:tr>
      <w:tr w:rsidR="007A67C5" w:rsidRPr="008B168C" w14:paraId="1F611526" w14:textId="77777777" w:rsidTr="00FE5BC9">
        <w:trPr>
          <w:cantSplit/>
          <w:trHeight w:val="300"/>
        </w:trPr>
        <w:tc>
          <w:tcPr>
            <w:tcW w:w="1472" w:type="dxa"/>
          </w:tcPr>
          <w:p w14:paraId="160D52B1" w14:textId="77777777" w:rsidR="007A67C5" w:rsidRPr="001B4677" w:rsidRDefault="007A67C5" w:rsidP="00FE5BC9">
            <w:pPr>
              <w:rPr>
                <w:rFonts w:ascii="Times New Roman" w:hAnsi="Times New Roman" w:cs="Times New Roman"/>
                <w:b/>
                <w:highlight w:val="red"/>
              </w:rPr>
            </w:pPr>
            <w:r w:rsidRPr="00E62D27">
              <w:rPr>
                <w:rFonts w:ascii="Times New Roman" w:hAnsi="Times New Roman" w:cs="Times New Roman"/>
                <w:b/>
              </w:rPr>
              <w:t>2.16</w:t>
            </w:r>
            <w:r w:rsidRPr="00E62D27" w:rsidDel="00790FE8">
              <w:rPr>
                <w:rFonts w:ascii="Times New Roman" w:hAnsi="Times New Roman" w:cs="Times New Roman"/>
                <w:b/>
              </w:rPr>
              <w:t>.1</w:t>
            </w:r>
            <w:r w:rsidRPr="001B4677">
              <w:rPr>
                <w:rFonts w:ascii="Times New Roman" w:hAnsi="Times New Roman" w:cs="Times New Roman"/>
                <w:b/>
              </w:rPr>
              <w:t xml:space="preserve"> </w:t>
            </w:r>
          </w:p>
        </w:tc>
        <w:tc>
          <w:tcPr>
            <w:tcW w:w="8832" w:type="dxa"/>
            <w:gridSpan w:val="6"/>
            <w:shd w:val="clear" w:color="auto" w:fill="auto"/>
          </w:tcPr>
          <w:p w14:paraId="182A0727" w14:textId="77777777" w:rsidR="007A67C5" w:rsidRPr="001B4677" w:rsidRDefault="007A67C5" w:rsidP="00FE5BC9">
            <w:pPr>
              <w:rPr>
                <w:rFonts w:ascii="Times New Roman" w:hAnsi="Times New Roman" w:cs="Times New Roman"/>
                <w:b/>
                <w:bCs/>
                <w:i/>
                <w:iCs/>
              </w:rPr>
            </w:pPr>
            <w:r w:rsidRPr="008D21C6">
              <w:rPr>
                <w:rFonts w:ascii="Times New Roman" w:hAnsi="Times New Roman" w:cs="Times New Roman"/>
                <w:b/>
                <w:bCs/>
              </w:rPr>
              <w:t xml:space="preserve">Reikalavimai projektams </w:t>
            </w:r>
          </w:p>
        </w:tc>
      </w:tr>
      <w:tr w:rsidR="007A67C5" w:rsidRPr="008B168C" w14:paraId="0B9C9672" w14:textId="77777777" w:rsidTr="00FE5BC9">
        <w:trPr>
          <w:cantSplit/>
          <w:trHeight w:val="477"/>
        </w:trPr>
        <w:tc>
          <w:tcPr>
            <w:tcW w:w="1472" w:type="dxa"/>
          </w:tcPr>
          <w:p w14:paraId="6A750C33" w14:textId="77777777" w:rsidR="007A67C5" w:rsidRPr="001B4677" w:rsidRDefault="007A67C5" w:rsidP="00FE5BC9">
            <w:pPr>
              <w:rPr>
                <w:rFonts w:ascii="Times New Roman" w:hAnsi="Times New Roman" w:cs="Times New Roman"/>
                <w:b/>
                <w:highlight w:val="red"/>
              </w:rPr>
            </w:pPr>
          </w:p>
        </w:tc>
        <w:tc>
          <w:tcPr>
            <w:tcW w:w="8832" w:type="dxa"/>
            <w:gridSpan w:val="6"/>
            <w:shd w:val="clear" w:color="auto" w:fill="auto"/>
          </w:tcPr>
          <w:p w14:paraId="2761DF9D" w14:textId="77777777" w:rsidR="007A67C5" w:rsidRPr="00671015" w:rsidRDefault="007A67C5" w:rsidP="00FE5BC9">
            <w:pPr>
              <w:jc w:val="both"/>
              <w:rPr>
                <w:rFonts w:ascii="Times New Roman" w:hAnsi="Times New Roman" w:cs="Times New Roman"/>
              </w:rPr>
            </w:pPr>
            <w:r>
              <w:t>Fi</w:t>
            </w:r>
            <w:r w:rsidRPr="00671015">
              <w:rPr>
                <w:rFonts w:ascii="Times New Roman" w:hAnsi="Times New Roman" w:cs="Times New Roman"/>
              </w:rPr>
              <w:t>nansuojamos projektų veiklos:</w:t>
            </w:r>
          </w:p>
          <w:p w14:paraId="70CC50C4" w14:textId="77777777" w:rsidR="007A67C5" w:rsidRPr="001B4677" w:rsidRDefault="007A67C5" w:rsidP="00FE5BC9">
            <w:pPr>
              <w:jc w:val="both"/>
              <w:rPr>
                <w:rFonts w:ascii="Times New Roman" w:hAnsi="Times New Roman" w:cs="Times New Roman"/>
                <w:b/>
                <w:bCs/>
              </w:rPr>
            </w:pPr>
            <w:r>
              <w:rPr>
                <w:rFonts w:ascii="Times New Roman" w:hAnsi="Times New Roman" w:cs="Times New Roman"/>
                <w:b/>
                <w:bCs/>
              </w:rPr>
              <w:t>1. b</w:t>
            </w:r>
            <w:r w:rsidRPr="001B4677">
              <w:rPr>
                <w:rFonts w:ascii="Times New Roman" w:hAnsi="Times New Roman" w:cs="Times New Roman"/>
                <w:b/>
                <w:bCs/>
              </w:rPr>
              <w:t>endruomenės inicijuojamos veiklos, skirtos gyventojų esamai socialinei atskirčiai mažinti:</w:t>
            </w:r>
          </w:p>
          <w:p w14:paraId="69435B06" w14:textId="77777777" w:rsidR="007A67C5" w:rsidRPr="00671015" w:rsidRDefault="007A67C5" w:rsidP="00FE5BC9">
            <w:pPr>
              <w:jc w:val="both"/>
              <w:rPr>
                <w:rFonts w:ascii="Times New Roman" w:hAnsi="Times New Roman" w:cs="Times New Roman"/>
              </w:rPr>
            </w:pPr>
            <w:r w:rsidRPr="00671015">
              <w:rPr>
                <w:rFonts w:ascii="Times New Roman" w:hAnsi="Times New Roman" w:cs="Times New Roman"/>
              </w:rPr>
              <w:t xml:space="preserve">1.1. bendrųjų socialinių paslaugų (pvz.: maitinimo, transporto, asmeninės higienos ir priežiūros paslaugų organizavimo, sociokultūrinių, </w:t>
            </w:r>
            <w:proofErr w:type="spellStart"/>
            <w:r w:rsidRPr="00671015">
              <w:rPr>
                <w:rFonts w:ascii="Times New Roman" w:hAnsi="Times New Roman" w:cs="Times New Roman"/>
              </w:rPr>
              <w:t>savipagalbos</w:t>
            </w:r>
            <w:proofErr w:type="spellEnd"/>
            <w:r w:rsidRPr="00671015">
              <w:rPr>
                <w:rFonts w:ascii="Times New Roman" w:hAnsi="Times New Roman" w:cs="Times New Roman"/>
              </w:rPr>
              <w:t xml:space="preserve"> grupių), išskyrus </w:t>
            </w:r>
            <w:r w:rsidRPr="001B4677">
              <w:rPr>
                <w:rFonts w:ascii="Times New Roman" w:hAnsi="Times New Roman" w:cs="Times New Roman"/>
              </w:rPr>
              <w:t>Viešojo valdymo plėtros programos pažangos priemonės Nr. 01-004-08-04- 01</w:t>
            </w:r>
            <w:r w:rsidRPr="001B4677">
              <w:rPr>
                <w:rFonts w:ascii="Times New Roman" w:hAnsi="Times New Roman" w:cs="Times New Roman"/>
                <w:spacing w:val="-7"/>
              </w:rPr>
              <w:t xml:space="preserve"> </w:t>
            </w:r>
            <w:r w:rsidRPr="001B4677">
              <w:rPr>
                <w:rFonts w:ascii="Times New Roman" w:hAnsi="Times New Roman" w:cs="Times New Roman"/>
              </w:rPr>
              <w:t>„Didinti</w:t>
            </w:r>
            <w:r w:rsidRPr="001B4677">
              <w:rPr>
                <w:rFonts w:ascii="Times New Roman" w:hAnsi="Times New Roman" w:cs="Times New Roman"/>
                <w:spacing w:val="-10"/>
              </w:rPr>
              <w:t xml:space="preserve"> </w:t>
            </w:r>
            <w:r w:rsidRPr="001B4677">
              <w:rPr>
                <w:rFonts w:ascii="Times New Roman" w:hAnsi="Times New Roman" w:cs="Times New Roman"/>
              </w:rPr>
              <w:t>visuomenės</w:t>
            </w:r>
            <w:r w:rsidRPr="001B4677">
              <w:rPr>
                <w:rFonts w:ascii="Times New Roman" w:hAnsi="Times New Roman" w:cs="Times New Roman"/>
                <w:spacing w:val="-5"/>
              </w:rPr>
              <w:t xml:space="preserve"> </w:t>
            </w:r>
            <w:r w:rsidRPr="001B4677">
              <w:rPr>
                <w:rFonts w:ascii="Times New Roman" w:hAnsi="Times New Roman" w:cs="Times New Roman"/>
              </w:rPr>
              <w:t>įsitraukimą</w:t>
            </w:r>
            <w:r w:rsidRPr="001B4677">
              <w:rPr>
                <w:rFonts w:ascii="Times New Roman" w:hAnsi="Times New Roman" w:cs="Times New Roman"/>
                <w:spacing w:val="-3"/>
              </w:rPr>
              <w:t xml:space="preserve"> </w:t>
            </w:r>
            <w:r w:rsidRPr="001B4677">
              <w:rPr>
                <w:rFonts w:ascii="Times New Roman" w:hAnsi="Times New Roman" w:cs="Times New Roman"/>
              </w:rPr>
              <w:t>į</w:t>
            </w:r>
            <w:r w:rsidRPr="001B4677">
              <w:rPr>
                <w:rFonts w:ascii="Times New Roman" w:hAnsi="Times New Roman" w:cs="Times New Roman"/>
                <w:spacing w:val="-7"/>
              </w:rPr>
              <w:t xml:space="preserve"> </w:t>
            </w:r>
            <w:r w:rsidRPr="001B4677">
              <w:rPr>
                <w:rFonts w:ascii="Times New Roman" w:hAnsi="Times New Roman" w:cs="Times New Roman"/>
              </w:rPr>
              <w:t>vietos</w:t>
            </w:r>
            <w:r w:rsidRPr="001B4677">
              <w:rPr>
                <w:rFonts w:ascii="Times New Roman" w:hAnsi="Times New Roman" w:cs="Times New Roman"/>
                <w:spacing w:val="-9"/>
              </w:rPr>
              <w:t xml:space="preserve"> </w:t>
            </w:r>
            <w:r w:rsidRPr="001B4677">
              <w:rPr>
                <w:rFonts w:ascii="Times New Roman" w:hAnsi="Times New Roman" w:cs="Times New Roman"/>
              </w:rPr>
              <w:t>problemų</w:t>
            </w:r>
            <w:r w:rsidRPr="001B4677">
              <w:rPr>
                <w:rFonts w:ascii="Times New Roman" w:hAnsi="Times New Roman" w:cs="Times New Roman"/>
                <w:spacing w:val="-7"/>
              </w:rPr>
              <w:t xml:space="preserve"> </w:t>
            </w:r>
            <w:r w:rsidRPr="001B4677">
              <w:rPr>
                <w:rFonts w:ascii="Times New Roman" w:hAnsi="Times New Roman" w:cs="Times New Roman"/>
              </w:rPr>
              <w:t>sprendimą“</w:t>
            </w:r>
            <w:r w:rsidRPr="001B4677">
              <w:rPr>
                <w:rFonts w:ascii="Times New Roman" w:hAnsi="Times New Roman" w:cs="Times New Roman"/>
                <w:spacing w:val="-1"/>
              </w:rPr>
              <w:t xml:space="preserve"> </w:t>
            </w:r>
            <w:r w:rsidRPr="001B4677">
              <w:rPr>
                <w:rFonts w:ascii="Times New Roman" w:hAnsi="Times New Roman" w:cs="Times New Roman"/>
              </w:rPr>
              <w:t>veiklos</w:t>
            </w:r>
            <w:r w:rsidRPr="001B4677">
              <w:rPr>
                <w:rFonts w:ascii="Times New Roman" w:hAnsi="Times New Roman" w:cs="Times New Roman"/>
                <w:spacing w:val="-5"/>
              </w:rPr>
              <w:t xml:space="preserve"> </w:t>
            </w:r>
            <w:r w:rsidRPr="001B4677">
              <w:rPr>
                <w:rFonts w:ascii="Times New Roman" w:hAnsi="Times New Roman" w:cs="Times New Roman"/>
              </w:rPr>
              <w:t>„Bendruomenės</w:t>
            </w:r>
            <w:r w:rsidRPr="001B4677">
              <w:rPr>
                <w:rFonts w:ascii="Times New Roman" w:hAnsi="Times New Roman" w:cs="Times New Roman"/>
                <w:spacing w:val="-5"/>
              </w:rPr>
              <w:t xml:space="preserve"> </w:t>
            </w:r>
            <w:r w:rsidRPr="001B4677">
              <w:rPr>
                <w:rFonts w:ascii="Times New Roman" w:hAnsi="Times New Roman" w:cs="Times New Roman"/>
              </w:rPr>
              <w:t>inicijuotos</w:t>
            </w:r>
            <w:r w:rsidRPr="001B4677">
              <w:rPr>
                <w:rFonts w:ascii="Times New Roman" w:hAnsi="Times New Roman" w:cs="Times New Roman"/>
                <w:spacing w:val="-13"/>
              </w:rPr>
              <w:t xml:space="preserve"> </w:t>
            </w:r>
            <w:r w:rsidRPr="001B4677">
              <w:rPr>
                <w:rFonts w:ascii="Times New Roman" w:hAnsi="Times New Roman" w:cs="Times New Roman"/>
              </w:rPr>
              <w:t>vietos</w:t>
            </w:r>
            <w:r w:rsidRPr="001B4677">
              <w:rPr>
                <w:rFonts w:ascii="Times New Roman" w:hAnsi="Times New Roman" w:cs="Times New Roman"/>
                <w:spacing w:val="-9"/>
              </w:rPr>
              <w:t xml:space="preserve"> </w:t>
            </w:r>
            <w:r w:rsidRPr="001B4677">
              <w:rPr>
                <w:rFonts w:ascii="Times New Roman" w:hAnsi="Times New Roman" w:cs="Times New Roman"/>
              </w:rPr>
              <w:t>plėtros</w:t>
            </w:r>
            <w:r w:rsidRPr="001B4677">
              <w:rPr>
                <w:rFonts w:ascii="Times New Roman" w:hAnsi="Times New Roman" w:cs="Times New Roman"/>
                <w:spacing w:val="-9"/>
              </w:rPr>
              <w:t xml:space="preserve"> </w:t>
            </w:r>
            <w:r w:rsidRPr="001B4677">
              <w:rPr>
                <w:rFonts w:ascii="Times New Roman" w:hAnsi="Times New Roman" w:cs="Times New Roman"/>
              </w:rPr>
              <w:t>metodo</w:t>
            </w:r>
            <w:r w:rsidRPr="001B4677">
              <w:rPr>
                <w:rFonts w:ascii="Times New Roman" w:hAnsi="Times New Roman" w:cs="Times New Roman"/>
                <w:spacing w:val="-2"/>
              </w:rPr>
              <w:t xml:space="preserve"> </w:t>
            </w:r>
            <w:r w:rsidRPr="001B4677">
              <w:rPr>
                <w:rFonts w:ascii="Times New Roman" w:hAnsi="Times New Roman" w:cs="Times New Roman"/>
              </w:rPr>
              <w:t>(BIVP)</w:t>
            </w:r>
            <w:r w:rsidRPr="001B4677">
              <w:rPr>
                <w:rFonts w:ascii="Times New Roman" w:hAnsi="Times New Roman" w:cs="Times New Roman"/>
                <w:spacing w:val="-10"/>
              </w:rPr>
              <w:t xml:space="preserve"> </w:t>
            </w:r>
            <w:r w:rsidRPr="001B4677">
              <w:rPr>
                <w:rFonts w:ascii="Times New Roman" w:hAnsi="Times New Roman" w:cs="Times New Roman"/>
              </w:rPr>
              <w:t>taikymas:</w:t>
            </w:r>
            <w:r w:rsidRPr="001B4677">
              <w:rPr>
                <w:rFonts w:ascii="Times New Roman" w:hAnsi="Times New Roman" w:cs="Times New Roman"/>
                <w:spacing w:val="-6"/>
              </w:rPr>
              <w:t xml:space="preserve"> </w:t>
            </w:r>
            <w:r w:rsidRPr="001B4677">
              <w:rPr>
                <w:rFonts w:ascii="Times New Roman" w:hAnsi="Times New Roman" w:cs="Times New Roman"/>
              </w:rPr>
              <w:t xml:space="preserve">parama vietos plėtros strategijų įgyvendinimui“ (ESF+) projektų finansavimo sąlygų aprašo (toliau – </w:t>
            </w:r>
            <w:r w:rsidRPr="001B4677">
              <w:rPr>
                <w:rFonts w:ascii="Times New Roman" w:hAnsi="Times New Roman" w:cs="Times New Roman"/>
                <w:b/>
              </w:rPr>
              <w:t>Aprašas</w:t>
            </w:r>
            <w:r w:rsidRPr="001B4677">
              <w:rPr>
                <w:rFonts w:ascii="Times New Roman" w:hAnsi="Times New Roman" w:cs="Times New Roman"/>
              </w:rPr>
              <w:t>)</w:t>
            </w:r>
            <w:r w:rsidRPr="00E62D27">
              <w:rPr>
                <w:rFonts w:ascii="Times New Roman" w:hAnsi="Times New Roman" w:cs="Times New Roman"/>
              </w:rPr>
              <w:t xml:space="preserve"> </w:t>
            </w:r>
            <w:r w:rsidRPr="00671015">
              <w:rPr>
                <w:rFonts w:ascii="Times New Roman" w:hAnsi="Times New Roman" w:cs="Times New Roman"/>
              </w:rPr>
              <w:t>2.1.1.2 papunktyje nurodytas veiklas, specialiųjų socialinės priežiūros paslaugų (t. y. pagalbos į namus, psichosocialinės ir intensyvios krizių įveikimo pagalbos, socialinių įgūdžių ugdymo ir palaikymo) ir kitų reikalingų paslaugų ir pagalbos socialinę atskirtį patiriantiems gyventojams teikimas;</w:t>
            </w:r>
          </w:p>
          <w:p w14:paraId="5807DDB4" w14:textId="77777777" w:rsidR="007A67C5" w:rsidRPr="00671015" w:rsidRDefault="007A67C5" w:rsidP="00FE5BC9">
            <w:pPr>
              <w:jc w:val="both"/>
              <w:rPr>
                <w:rFonts w:ascii="Times New Roman" w:hAnsi="Times New Roman" w:cs="Times New Roman"/>
              </w:rPr>
            </w:pPr>
            <w:r>
              <w:rPr>
                <w:rFonts w:ascii="Times New Roman" w:hAnsi="Times New Roman" w:cs="Times New Roman"/>
              </w:rPr>
              <w:t>1.2</w:t>
            </w:r>
            <w:r w:rsidRPr="00671015">
              <w:rPr>
                <w:rFonts w:ascii="Times New Roman" w:hAnsi="Times New Roman" w:cs="Times New Roman"/>
              </w:rPr>
              <w:t>. 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40D12B24" w14:textId="77777777" w:rsidR="007A67C5" w:rsidRPr="00671015" w:rsidRDefault="007A67C5" w:rsidP="00FE5BC9">
            <w:pPr>
              <w:jc w:val="both"/>
              <w:rPr>
                <w:rFonts w:ascii="Times New Roman" w:hAnsi="Times New Roman" w:cs="Times New Roman"/>
              </w:rPr>
            </w:pPr>
            <w:r>
              <w:rPr>
                <w:rFonts w:ascii="Times New Roman" w:hAnsi="Times New Roman" w:cs="Times New Roman"/>
              </w:rPr>
              <w:t>1.3.</w:t>
            </w:r>
            <w:r w:rsidRPr="00671015">
              <w:rPr>
                <w:rFonts w:ascii="Times New Roman" w:hAnsi="Times New Roman" w:cs="Times New Roman"/>
              </w:rPr>
              <w:t xml:space="preserve"> socialinę atskirtį patiriančių gyventojų socialinių ryšių bendruomenėje stiprinimas (renginių, užsiėmimų organizavimas, vykdymas ir (ar) kita)</w:t>
            </w:r>
            <w:r>
              <w:rPr>
                <w:rFonts w:ascii="Times New Roman" w:hAnsi="Times New Roman" w:cs="Times New Roman"/>
              </w:rPr>
              <w:t>.</w:t>
            </w:r>
          </w:p>
          <w:p w14:paraId="3370DB5F" w14:textId="77777777" w:rsidR="007A67C5" w:rsidRPr="00E62D27" w:rsidRDefault="007A67C5" w:rsidP="00FE5BC9">
            <w:pPr>
              <w:jc w:val="both"/>
              <w:rPr>
                <w:rFonts w:ascii="Times New Roman" w:hAnsi="Times New Roman" w:cs="Times New Roman"/>
              </w:rPr>
            </w:pPr>
          </w:p>
        </w:tc>
      </w:tr>
      <w:tr w:rsidR="007A67C5" w:rsidRPr="008B168C" w14:paraId="62466E01" w14:textId="77777777" w:rsidTr="00FE5BC9">
        <w:trPr>
          <w:cantSplit/>
          <w:trHeight w:val="300"/>
        </w:trPr>
        <w:tc>
          <w:tcPr>
            <w:tcW w:w="1472" w:type="dxa"/>
            <w:vMerge w:val="restart"/>
          </w:tcPr>
          <w:p w14:paraId="1144391B" w14:textId="77777777" w:rsidR="007A67C5" w:rsidRPr="001B4677" w:rsidRDefault="007A67C5" w:rsidP="00FE5BC9">
            <w:pPr>
              <w:rPr>
                <w:rFonts w:ascii="Times New Roman" w:hAnsi="Times New Roman" w:cs="Times New Roman"/>
                <w:b/>
                <w:highlight w:val="red"/>
              </w:rPr>
            </w:pPr>
            <w:r w:rsidRPr="002E5109">
              <w:rPr>
                <w:rFonts w:ascii="Times New Roman" w:hAnsi="Times New Roman" w:cs="Times New Roman"/>
                <w:b/>
              </w:rPr>
              <w:t>2.16</w:t>
            </w:r>
            <w:r w:rsidRPr="002E5109" w:rsidDel="00790FE8">
              <w:rPr>
                <w:rFonts w:ascii="Times New Roman" w:hAnsi="Times New Roman" w:cs="Times New Roman"/>
                <w:b/>
              </w:rPr>
              <w:t>.2</w:t>
            </w:r>
          </w:p>
        </w:tc>
        <w:tc>
          <w:tcPr>
            <w:tcW w:w="8832" w:type="dxa"/>
            <w:gridSpan w:val="6"/>
            <w:shd w:val="clear" w:color="auto" w:fill="auto"/>
          </w:tcPr>
          <w:p w14:paraId="014F824D"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 xml:space="preserve">Horizontaliųjų principų ir atitinkamų Europos Sąjungos pagrindinių teisių chartijos nuostatų laikymosi reikalavimai </w:t>
            </w:r>
          </w:p>
        </w:tc>
      </w:tr>
      <w:tr w:rsidR="007A67C5" w:rsidRPr="008B168C" w14:paraId="68BAD6BB" w14:textId="77777777" w:rsidTr="00FE5BC9">
        <w:trPr>
          <w:cantSplit/>
          <w:trHeight w:val="464"/>
        </w:trPr>
        <w:tc>
          <w:tcPr>
            <w:tcW w:w="1472" w:type="dxa"/>
            <w:vMerge/>
          </w:tcPr>
          <w:p w14:paraId="42F718BF" w14:textId="77777777" w:rsidR="007A67C5" w:rsidRPr="001B4677" w:rsidRDefault="007A67C5" w:rsidP="00FE5BC9">
            <w:pPr>
              <w:rPr>
                <w:rFonts w:ascii="Times New Roman" w:hAnsi="Times New Roman" w:cs="Times New Roman"/>
                <w:highlight w:val="red"/>
              </w:rPr>
            </w:pPr>
          </w:p>
        </w:tc>
        <w:tc>
          <w:tcPr>
            <w:tcW w:w="8832" w:type="dxa"/>
            <w:gridSpan w:val="6"/>
            <w:shd w:val="clear" w:color="auto" w:fill="auto"/>
          </w:tcPr>
          <w:p w14:paraId="1C7D2A69"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5.1.</w:t>
            </w:r>
            <w:r>
              <w:rPr>
                <w:rFonts w:ascii="Times New Roman" w:hAnsi="Times New Roman" w:cs="Times New Roman"/>
              </w:rPr>
              <w:t xml:space="preserve"> </w:t>
            </w:r>
            <w:r w:rsidRPr="001B4677">
              <w:rPr>
                <w:rFonts w:ascii="Times New Roman" w:hAnsi="Times New Roman" w:cs="Times New Roman"/>
              </w:rPr>
              <w:t>PĮP negali būti numatyta:</w:t>
            </w:r>
          </w:p>
          <w:p w14:paraId="08D0BB84"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5.1.1.</w:t>
            </w:r>
            <w:r>
              <w:rPr>
                <w:rFonts w:ascii="Times New Roman" w:hAnsi="Times New Roman" w:cs="Times New Roman"/>
              </w:rPr>
              <w:t xml:space="preserve"> </w:t>
            </w:r>
            <w:r w:rsidRPr="001B4677">
              <w:rPr>
                <w:rFonts w:ascii="Times New Roman" w:hAnsi="Times New Roman" w:cs="Times New Roman"/>
              </w:rPr>
              <w:t>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w:t>
            </w:r>
          </w:p>
          <w:p w14:paraId="4AB6615D"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5.1.2.</w:t>
            </w:r>
            <w:r>
              <w:rPr>
                <w:rFonts w:ascii="Times New Roman" w:hAnsi="Times New Roman" w:cs="Times New Roman"/>
              </w:rPr>
              <w:t xml:space="preserve"> </w:t>
            </w:r>
            <w:r w:rsidRPr="001B4677">
              <w:rPr>
                <w:rFonts w:ascii="Times New Roman" w:hAnsi="Times New Roman" w:cs="Times New Roman"/>
              </w:rPr>
              <w:t>veiksmų, kurie turėtų neigiamą poveikį darnaus vystymosi principo, įskaitant reikšmingos žalos nedarymo principą, įgyvendinimui.</w:t>
            </w:r>
          </w:p>
          <w:p w14:paraId="51C1FF48"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5.2.</w:t>
            </w:r>
            <w:r>
              <w:rPr>
                <w:rFonts w:ascii="Times New Roman" w:hAnsi="Times New Roman" w:cs="Times New Roman"/>
              </w:rPr>
              <w:t xml:space="preserve"> </w:t>
            </w:r>
            <w:r w:rsidRPr="001B4677">
              <w:rPr>
                <w:rFonts w:ascii="Times New Roman" w:hAnsi="Times New Roman" w:cs="Times New Roman"/>
              </w:rPr>
              <w:t>Įgyvendinant projektą turi būti užtikrinamas prieinamumo visiems reikalavimo įgyvendinimas ir taikomas universalaus dizaino principus:</w:t>
            </w:r>
          </w:p>
          <w:p w14:paraId="1A6B4679"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5.2.1.</w:t>
            </w:r>
            <w:r>
              <w:rPr>
                <w:rFonts w:ascii="Times New Roman" w:hAnsi="Times New Roman" w:cs="Times New Roman"/>
              </w:rPr>
              <w:t xml:space="preserve"> </w:t>
            </w:r>
            <w:r w:rsidRPr="001B4677">
              <w:rPr>
                <w:rFonts w:ascii="Times New Roman" w:hAnsi="Times New Roman" w:cs="Times New Roman"/>
              </w:rPr>
              <w:t xml:space="preserve">informacija apie projekto veiklas (renginius, mokymus) turi būti platinama prieinamais bendravimo būdais įvairioms tikslinėms grupėms (pvz., asmenims su regos, klausos, intelekto sutrikimais, asmenims su </w:t>
            </w:r>
            <w:proofErr w:type="spellStart"/>
            <w:r w:rsidRPr="001B4677">
              <w:rPr>
                <w:rFonts w:ascii="Times New Roman" w:hAnsi="Times New Roman" w:cs="Times New Roman"/>
              </w:rPr>
              <w:t>disleksijos</w:t>
            </w:r>
            <w:proofErr w:type="spellEnd"/>
            <w:r w:rsidRPr="001B4677">
              <w:rPr>
                <w:rFonts w:ascii="Times New Roman" w:hAnsi="Times New Roman" w:cs="Times New Roman"/>
              </w:rPr>
              <w:t xml:space="preserve">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207B5737"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5.2.2.</w:t>
            </w:r>
            <w:r>
              <w:rPr>
                <w:rFonts w:ascii="Times New Roman" w:hAnsi="Times New Roman" w:cs="Times New Roman"/>
              </w:rPr>
              <w:t xml:space="preserve"> </w:t>
            </w:r>
            <w:r w:rsidRPr="001B4677">
              <w:rPr>
                <w:rFonts w:ascii="Times New Roman" w:hAnsi="Times New Roman" w:cs="Times New Roman"/>
              </w:rPr>
              <w:t>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įrengta kriauklė, veidrodis, higienos priemonės), tinkamai pažymėti pastate esantys permatomi objektai (pvz., durys), laiptai ir kitos kliūtys aklųjų ir silpnaregių asmenų judėjimui).</w:t>
            </w:r>
          </w:p>
          <w:p w14:paraId="36CDA8DB"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5.3.</w:t>
            </w:r>
            <w:r>
              <w:rPr>
                <w:rFonts w:ascii="Times New Roman" w:hAnsi="Times New Roman" w:cs="Times New Roman"/>
              </w:rPr>
              <w:t xml:space="preserve"> </w:t>
            </w:r>
            <w:r w:rsidRPr="001B4677">
              <w:rPr>
                <w:rFonts w:ascii="Times New Roman" w:hAnsi="Times New Roman" w:cs="Times New Roman"/>
              </w:rPr>
              <w:t>Įgyvendinant projekto veiklas turėtų būti laikomasi inovatyvumo (kūrybingumo) pricipo, t. y. įgyvendinant veiklas vykdomi inovatyvūs viešieji pirkimai, taikomos naujos technologijos, kuriami ar diegiami inovatyvūs sprendimai ir pan.</w:t>
            </w:r>
          </w:p>
          <w:p w14:paraId="0AD3A52A"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5.4.</w:t>
            </w:r>
            <w:r>
              <w:rPr>
                <w:rFonts w:ascii="Times New Roman" w:hAnsi="Times New Roman" w:cs="Times New Roman"/>
              </w:rPr>
              <w:t xml:space="preserve"> </w:t>
            </w:r>
            <w:r w:rsidRPr="001B4677">
              <w:rPr>
                <w:rFonts w:ascii="Times New Roman" w:hAnsi="Times New Roman" w:cs="Times New Roman"/>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w:t>
            </w:r>
          </w:p>
          <w:p w14:paraId="7473FA4C" w14:textId="77777777" w:rsidR="007A67C5" w:rsidRDefault="007A67C5" w:rsidP="00FE5BC9">
            <w:pPr>
              <w:jc w:val="both"/>
              <w:rPr>
                <w:rFonts w:ascii="Times New Roman" w:hAnsi="Times New Roman" w:cs="Times New Roman"/>
              </w:rPr>
            </w:pPr>
            <w:r w:rsidRPr="001B4677">
              <w:rPr>
                <w:rFonts w:ascii="Times New Roman" w:hAnsi="Times New Roman" w:cs="Times New Roman"/>
              </w:rPr>
              <w:t>Konkretūs projektų dėl reikšmingos žalos nedarymo aplinkos tikslams reikalavimai ir projektų atitiktį šiems reikalavimams pagrindžiantys dokumentai</w:t>
            </w:r>
            <w:r>
              <w:rPr>
                <w:rFonts w:ascii="Times New Roman" w:hAnsi="Times New Roman" w:cs="Times New Roman"/>
              </w:rPr>
              <w:t xml:space="preserve"> </w:t>
            </w:r>
            <w:r w:rsidRPr="001B4677">
              <w:rPr>
                <w:rFonts w:ascii="Times New Roman" w:hAnsi="Times New Roman" w:cs="Times New Roman"/>
              </w:rPr>
              <w:t>nurodomi Projekto atitikties reikšmingos žalos nedarymo horizontaliajam principui vertinimo reikalavimų apraše (toliau – Reikšmingos žalos</w:t>
            </w:r>
            <w:r>
              <w:rPr>
                <w:rFonts w:ascii="Times New Roman" w:hAnsi="Times New Roman" w:cs="Times New Roman"/>
              </w:rPr>
              <w:t xml:space="preserve"> </w:t>
            </w:r>
            <w:r w:rsidRPr="001B4677">
              <w:rPr>
                <w:rFonts w:ascii="Times New Roman" w:hAnsi="Times New Roman" w:cs="Times New Roman"/>
              </w:rPr>
              <w:t>nedarymo horizontaliajam principui vertinimo reikalavimų aprašas), kuris pateikiamas Aprašo 4 priede.</w:t>
            </w:r>
          </w:p>
          <w:p w14:paraId="20561EBC" w14:textId="77777777" w:rsidR="007A67C5" w:rsidRPr="001B4677" w:rsidRDefault="007A67C5" w:rsidP="00FE5BC9">
            <w:pPr>
              <w:pStyle w:val="TableParagraph"/>
              <w:ind w:right="98"/>
              <w:jc w:val="both"/>
            </w:pPr>
            <w:r w:rsidRPr="001B4677">
              <w:t>Įgyvendinant pagal Aprašą numatytas veiklas negali būti</w:t>
            </w:r>
            <w:r w:rsidRPr="001B4677">
              <w:rPr>
                <w:spacing w:val="-1"/>
              </w:rPr>
              <w:t xml:space="preserve"> </w:t>
            </w:r>
            <w:r w:rsidRPr="001B4677">
              <w:t>pažeidžiamos Chartijos pagrindinės teisės: orumo; asmenų, privataus ir šeimos gyvenimo, sąžinės</w:t>
            </w:r>
            <w:r w:rsidRPr="001B4677">
              <w:rPr>
                <w:spacing w:val="-15"/>
              </w:rPr>
              <w:t xml:space="preserve"> </w:t>
            </w:r>
            <w:r w:rsidRPr="001B4677">
              <w:t>ir</w:t>
            </w:r>
            <w:r w:rsidRPr="001B4677">
              <w:rPr>
                <w:spacing w:val="-14"/>
              </w:rPr>
              <w:t xml:space="preserve"> </w:t>
            </w:r>
            <w:r w:rsidRPr="001B4677">
              <w:t>saviraiškos</w:t>
            </w:r>
            <w:r w:rsidRPr="001B4677">
              <w:rPr>
                <w:spacing w:val="-15"/>
              </w:rPr>
              <w:t xml:space="preserve"> </w:t>
            </w:r>
            <w:r w:rsidRPr="001B4677">
              <w:t>laisvės;</w:t>
            </w:r>
            <w:r w:rsidRPr="001B4677">
              <w:rPr>
                <w:spacing w:val="-15"/>
              </w:rPr>
              <w:t xml:space="preserve"> </w:t>
            </w:r>
            <w:r w:rsidRPr="001B4677">
              <w:t>asmens</w:t>
            </w:r>
            <w:r w:rsidRPr="001B4677">
              <w:rPr>
                <w:spacing w:val="-15"/>
              </w:rPr>
              <w:t xml:space="preserve"> </w:t>
            </w:r>
            <w:r w:rsidRPr="001B4677">
              <w:t>duomenų;</w:t>
            </w:r>
            <w:r w:rsidRPr="001B4677">
              <w:rPr>
                <w:spacing w:val="-15"/>
              </w:rPr>
              <w:t xml:space="preserve"> </w:t>
            </w:r>
            <w:r w:rsidRPr="001B4677">
              <w:t>prieglobsčio ir</w:t>
            </w:r>
            <w:r w:rsidRPr="001B4677">
              <w:rPr>
                <w:spacing w:val="-12"/>
              </w:rPr>
              <w:t xml:space="preserve"> </w:t>
            </w:r>
            <w:r w:rsidRPr="001B4677">
              <w:t>apsaugos</w:t>
            </w:r>
            <w:r w:rsidRPr="001B4677">
              <w:rPr>
                <w:spacing w:val="-15"/>
              </w:rPr>
              <w:t xml:space="preserve"> </w:t>
            </w:r>
            <w:r w:rsidRPr="001B4677">
              <w:t>perkėlimo,</w:t>
            </w:r>
            <w:r w:rsidRPr="001B4677">
              <w:rPr>
                <w:spacing w:val="-7"/>
              </w:rPr>
              <w:t xml:space="preserve"> </w:t>
            </w:r>
            <w:r w:rsidRPr="001B4677">
              <w:t>išsiuntimo</w:t>
            </w:r>
            <w:r w:rsidRPr="001B4677">
              <w:rPr>
                <w:spacing w:val="-9"/>
              </w:rPr>
              <w:t xml:space="preserve"> </w:t>
            </w:r>
            <w:r w:rsidRPr="001B4677">
              <w:t>ar</w:t>
            </w:r>
            <w:r w:rsidRPr="001B4677">
              <w:rPr>
                <w:spacing w:val="-12"/>
              </w:rPr>
              <w:t xml:space="preserve"> </w:t>
            </w:r>
            <w:r w:rsidRPr="001B4677">
              <w:t>išdavimo</w:t>
            </w:r>
            <w:r w:rsidRPr="001B4677">
              <w:rPr>
                <w:spacing w:val="-9"/>
              </w:rPr>
              <w:t xml:space="preserve"> </w:t>
            </w:r>
            <w:r w:rsidRPr="001B4677">
              <w:t>atvejai;</w:t>
            </w:r>
            <w:r w:rsidRPr="001B4677">
              <w:rPr>
                <w:spacing w:val="-15"/>
              </w:rPr>
              <w:t xml:space="preserve"> </w:t>
            </w:r>
            <w:r w:rsidRPr="001B4677">
              <w:t>teisės</w:t>
            </w:r>
            <w:r w:rsidRPr="001B4677">
              <w:rPr>
                <w:spacing w:val="-11"/>
              </w:rPr>
              <w:t xml:space="preserve"> </w:t>
            </w:r>
            <w:r w:rsidRPr="001B4677">
              <w:t>į</w:t>
            </w:r>
            <w:r w:rsidRPr="001B4677">
              <w:rPr>
                <w:spacing w:val="-15"/>
              </w:rPr>
              <w:t xml:space="preserve"> </w:t>
            </w:r>
            <w:r w:rsidRPr="001B4677">
              <w:t>nuosavybę</w:t>
            </w:r>
            <w:r w:rsidRPr="001B4677">
              <w:rPr>
                <w:spacing w:val="-10"/>
              </w:rPr>
              <w:t xml:space="preserve"> </w:t>
            </w:r>
            <w:r w:rsidRPr="001B4677">
              <w:t>ir</w:t>
            </w:r>
            <w:r w:rsidRPr="001B4677">
              <w:rPr>
                <w:spacing w:val="-12"/>
              </w:rPr>
              <w:t xml:space="preserve"> </w:t>
            </w:r>
            <w:r w:rsidRPr="001B4677">
              <w:t>teisės</w:t>
            </w:r>
            <w:r w:rsidRPr="001B4677">
              <w:rPr>
                <w:spacing w:val="-15"/>
              </w:rPr>
              <w:t xml:space="preserve"> </w:t>
            </w:r>
            <w:r w:rsidRPr="001B4677">
              <w:t>užsiimti verslu;</w:t>
            </w:r>
            <w:r w:rsidRPr="001B4677">
              <w:rPr>
                <w:spacing w:val="40"/>
              </w:rPr>
              <w:t xml:space="preserve"> </w:t>
            </w:r>
            <w:r w:rsidRPr="001B4677">
              <w:t>lyčių</w:t>
            </w:r>
            <w:r w:rsidRPr="001B4677">
              <w:rPr>
                <w:spacing w:val="40"/>
              </w:rPr>
              <w:t xml:space="preserve"> </w:t>
            </w:r>
            <w:r w:rsidRPr="001B4677">
              <w:t>lygybės,</w:t>
            </w:r>
            <w:r w:rsidRPr="001B4677">
              <w:rPr>
                <w:spacing w:val="40"/>
              </w:rPr>
              <w:t xml:space="preserve"> </w:t>
            </w:r>
            <w:r w:rsidRPr="001B4677">
              <w:t>vienodo</w:t>
            </w:r>
            <w:r w:rsidRPr="001B4677">
              <w:rPr>
                <w:spacing w:val="40"/>
              </w:rPr>
              <w:t xml:space="preserve"> </w:t>
            </w:r>
            <w:r w:rsidRPr="001B4677">
              <w:t>požiūrio</w:t>
            </w:r>
            <w:r w:rsidRPr="001B4677">
              <w:rPr>
                <w:spacing w:val="55"/>
              </w:rPr>
              <w:t xml:space="preserve"> </w:t>
            </w:r>
            <w:r w:rsidRPr="001B4677">
              <w:t>ir</w:t>
            </w:r>
            <w:r w:rsidRPr="001B4677">
              <w:rPr>
                <w:spacing w:val="40"/>
              </w:rPr>
              <w:t xml:space="preserve"> </w:t>
            </w:r>
            <w:r w:rsidRPr="001B4677">
              <w:t>lygių</w:t>
            </w:r>
            <w:r w:rsidRPr="001B4677">
              <w:rPr>
                <w:spacing w:val="40"/>
              </w:rPr>
              <w:t xml:space="preserve"> </w:t>
            </w:r>
            <w:r w:rsidRPr="001B4677">
              <w:t>galimybių,</w:t>
            </w:r>
            <w:r w:rsidRPr="001B4677">
              <w:rPr>
                <w:spacing w:val="40"/>
              </w:rPr>
              <w:t xml:space="preserve"> </w:t>
            </w:r>
            <w:r w:rsidRPr="001B4677">
              <w:t>nediskriminavimo</w:t>
            </w:r>
            <w:r w:rsidRPr="001B4677">
              <w:rPr>
                <w:spacing w:val="55"/>
              </w:rPr>
              <w:t xml:space="preserve"> </w:t>
            </w:r>
            <w:r w:rsidRPr="001B4677">
              <w:t>ir</w:t>
            </w:r>
            <w:r w:rsidRPr="001B4677">
              <w:rPr>
                <w:spacing w:val="40"/>
              </w:rPr>
              <w:t xml:space="preserve"> </w:t>
            </w:r>
            <w:r w:rsidRPr="001B4677">
              <w:t>asmenų</w:t>
            </w:r>
            <w:r w:rsidRPr="001B4677">
              <w:rPr>
                <w:spacing w:val="40"/>
              </w:rPr>
              <w:t xml:space="preserve"> </w:t>
            </w:r>
            <w:r w:rsidRPr="001B4677">
              <w:t>su</w:t>
            </w:r>
            <w:r w:rsidRPr="001B4677">
              <w:rPr>
                <w:spacing w:val="40"/>
              </w:rPr>
              <w:t xml:space="preserve"> </w:t>
            </w:r>
            <w:r w:rsidRPr="001B4677">
              <w:t>negalia</w:t>
            </w:r>
            <w:r w:rsidRPr="001B4677">
              <w:rPr>
                <w:spacing w:val="40"/>
              </w:rPr>
              <w:t xml:space="preserve"> </w:t>
            </w:r>
            <w:r w:rsidRPr="001B4677">
              <w:t>teisės;</w:t>
            </w:r>
            <w:r w:rsidRPr="001B4677">
              <w:rPr>
                <w:spacing w:val="40"/>
              </w:rPr>
              <w:t xml:space="preserve"> </w:t>
            </w:r>
            <w:r w:rsidRPr="001B4677">
              <w:t>vaiko</w:t>
            </w:r>
            <w:r w:rsidRPr="001B4677">
              <w:rPr>
                <w:spacing w:val="40"/>
              </w:rPr>
              <w:t xml:space="preserve"> </w:t>
            </w:r>
            <w:r w:rsidRPr="001B4677">
              <w:t>teisės;</w:t>
            </w:r>
            <w:r w:rsidRPr="001B4677">
              <w:rPr>
                <w:spacing w:val="40"/>
              </w:rPr>
              <w:t xml:space="preserve"> </w:t>
            </w:r>
            <w:r w:rsidRPr="001B4677">
              <w:t>gero</w:t>
            </w:r>
            <w:r w:rsidRPr="001B4677">
              <w:rPr>
                <w:spacing w:val="61"/>
              </w:rPr>
              <w:t xml:space="preserve"> </w:t>
            </w:r>
            <w:r w:rsidRPr="001B4677">
              <w:t>administravimo,</w:t>
            </w:r>
          </w:p>
          <w:p w14:paraId="22E5E625"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veiksmingo</w:t>
            </w:r>
            <w:r w:rsidRPr="001B4677">
              <w:rPr>
                <w:rFonts w:ascii="Times New Roman" w:hAnsi="Times New Roman" w:cs="Times New Roman"/>
                <w:spacing w:val="-3"/>
              </w:rPr>
              <w:t xml:space="preserve"> </w:t>
            </w:r>
            <w:r w:rsidRPr="001B4677">
              <w:rPr>
                <w:rFonts w:ascii="Times New Roman" w:hAnsi="Times New Roman" w:cs="Times New Roman"/>
              </w:rPr>
              <w:t>teisinės</w:t>
            </w:r>
            <w:r w:rsidRPr="001B4677">
              <w:rPr>
                <w:rFonts w:ascii="Times New Roman" w:hAnsi="Times New Roman" w:cs="Times New Roman"/>
                <w:spacing w:val="-7"/>
              </w:rPr>
              <w:t xml:space="preserve"> </w:t>
            </w:r>
            <w:r w:rsidRPr="001B4677">
              <w:rPr>
                <w:rFonts w:ascii="Times New Roman" w:hAnsi="Times New Roman" w:cs="Times New Roman"/>
              </w:rPr>
              <w:t>gynybos,</w:t>
            </w:r>
            <w:r w:rsidRPr="001B4677">
              <w:rPr>
                <w:rFonts w:ascii="Times New Roman" w:hAnsi="Times New Roman" w:cs="Times New Roman"/>
                <w:spacing w:val="-3"/>
              </w:rPr>
              <w:t xml:space="preserve"> </w:t>
            </w:r>
            <w:r w:rsidRPr="001B4677">
              <w:rPr>
                <w:rFonts w:ascii="Times New Roman" w:hAnsi="Times New Roman" w:cs="Times New Roman"/>
              </w:rPr>
              <w:t>teisingumo;</w:t>
            </w:r>
            <w:r w:rsidRPr="001B4677">
              <w:rPr>
                <w:rFonts w:ascii="Times New Roman" w:hAnsi="Times New Roman" w:cs="Times New Roman"/>
                <w:spacing w:val="-9"/>
              </w:rPr>
              <w:t xml:space="preserve"> </w:t>
            </w:r>
            <w:r w:rsidRPr="001B4677">
              <w:rPr>
                <w:rFonts w:ascii="Times New Roman" w:hAnsi="Times New Roman" w:cs="Times New Roman"/>
              </w:rPr>
              <w:t>solidarumo</w:t>
            </w:r>
            <w:r w:rsidRPr="001B4677">
              <w:rPr>
                <w:rFonts w:ascii="Times New Roman" w:hAnsi="Times New Roman" w:cs="Times New Roman"/>
                <w:spacing w:val="4"/>
              </w:rPr>
              <w:t xml:space="preserve"> </w:t>
            </w:r>
            <w:r w:rsidRPr="001B4677">
              <w:rPr>
                <w:rFonts w:ascii="Times New Roman" w:hAnsi="Times New Roman" w:cs="Times New Roman"/>
              </w:rPr>
              <w:t>ir</w:t>
            </w:r>
            <w:r w:rsidRPr="001B4677">
              <w:rPr>
                <w:rFonts w:ascii="Times New Roman" w:hAnsi="Times New Roman" w:cs="Times New Roman"/>
                <w:spacing w:val="-3"/>
              </w:rPr>
              <w:t xml:space="preserve"> </w:t>
            </w:r>
            <w:r w:rsidRPr="001B4677">
              <w:rPr>
                <w:rFonts w:ascii="Times New Roman" w:hAnsi="Times New Roman" w:cs="Times New Roman"/>
              </w:rPr>
              <w:t>darbuotojų</w:t>
            </w:r>
            <w:r w:rsidRPr="001B4677">
              <w:rPr>
                <w:rFonts w:ascii="Times New Roman" w:hAnsi="Times New Roman" w:cs="Times New Roman"/>
                <w:spacing w:val="-5"/>
              </w:rPr>
              <w:t xml:space="preserve"> </w:t>
            </w:r>
            <w:r w:rsidRPr="001B4677">
              <w:rPr>
                <w:rFonts w:ascii="Times New Roman" w:hAnsi="Times New Roman" w:cs="Times New Roman"/>
              </w:rPr>
              <w:t>teisės;</w:t>
            </w:r>
            <w:r w:rsidRPr="001B4677">
              <w:rPr>
                <w:rFonts w:ascii="Times New Roman" w:hAnsi="Times New Roman" w:cs="Times New Roman"/>
                <w:spacing w:val="-8"/>
              </w:rPr>
              <w:t xml:space="preserve"> </w:t>
            </w:r>
            <w:r w:rsidRPr="001B4677">
              <w:rPr>
                <w:rFonts w:ascii="Times New Roman" w:hAnsi="Times New Roman" w:cs="Times New Roman"/>
              </w:rPr>
              <w:t>aplinkos</w:t>
            </w:r>
            <w:r w:rsidRPr="001B4677">
              <w:rPr>
                <w:rFonts w:ascii="Times New Roman" w:hAnsi="Times New Roman" w:cs="Times New Roman"/>
                <w:spacing w:val="-7"/>
              </w:rPr>
              <w:t xml:space="preserve"> </w:t>
            </w:r>
            <w:r w:rsidRPr="001B4677">
              <w:rPr>
                <w:rFonts w:ascii="Times New Roman" w:hAnsi="Times New Roman" w:cs="Times New Roman"/>
                <w:spacing w:val="-2"/>
              </w:rPr>
              <w:t>apsauga.</w:t>
            </w:r>
          </w:p>
        </w:tc>
      </w:tr>
      <w:tr w:rsidR="007A67C5" w:rsidRPr="008B168C" w14:paraId="6BA8DEC0" w14:textId="77777777" w:rsidTr="00FE5BC9">
        <w:trPr>
          <w:cantSplit/>
          <w:trHeight w:val="300"/>
        </w:trPr>
        <w:tc>
          <w:tcPr>
            <w:tcW w:w="1472" w:type="dxa"/>
            <w:vMerge w:val="restart"/>
          </w:tcPr>
          <w:p w14:paraId="62CCB419" w14:textId="77777777" w:rsidR="007A67C5" w:rsidRPr="001B4677" w:rsidRDefault="007A67C5" w:rsidP="00FE5BC9">
            <w:pPr>
              <w:rPr>
                <w:rFonts w:ascii="Times New Roman" w:hAnsi="Times New Roman" w:cs="Times New Roman"/>
                <w:b/>
                <w:highlight w:val="red"/>
              </w:rPr>
            </w:pPr>
            <w:r w:rsidRPr="005D72F7">
              <w:rPr>
                <w:rFonts w:ascii="Times New Roman" w:hAnsi="Times New Roman" w:cs="Times New Roman"/>
                <w:b/>
              </w:rPr>
              <w:t>2.16</w:t>
            </w:r>
            <w:r w:rsidRPr="005D72F7" w:rsidDel="00790FE8">
              <w:rPr>
                <w:rFonts w:ascii="Times New Roman" w:hAnsi="Times New Roman" w:cs="Times New Roman"/>
                <w:b/>
              </w:rPr>
              <w:t>.3</w:t>
            </w:r>
          </w:p>
        </w:tc>
        <w:tc>
          <w:tcPr>
            <w:tcW w:w="8832" w:type="dxa"/>
            <w:gridSpan w:val="6"/>
            <w:shd w:val="clear" w:color="auto" w:fill="auto"/>
          </w:tcPr>
          <w:p w14:paraId="62262010" w14:textId="77777777" w:rsidR="007A67C5" w:rsidRPr="002E5109" w:rsidRDefault="007A67C5" w:rsidP="00FE5BC9">
            <w:pPr>
              <w:rPr>
                <w:rFonts w:ascii="Times New Roman" w:hAnsi="Times New Roman" w:cs="Times New Roman"/>
                <w:b/>
                <w:bCs/>
              </w:rPr>
            </w:pPr>
            <w:r w:rsidRPr="002E5109">
              <w:rPr>
                <w:rFonts w:ascii="Times New Roman" w:hAnsi="Times New Roman" w:cs="Times New Roman"/>
                <w:b/>
                <w:bCs/>
              </w:rPr>
              <w:t>Reikalavimai įgyvendinus projektų veiklas</w:t>
            </w:r>
          </w:p>
        </w:tc>
      </w:tr>
      <w:tr w:rsidR="007A67C5" w:rsidRPr="008B168C" w14:paraId="1946E3E2" w14:textId="77777777" w:rsidTr="00FE5BC9">
        <w:trPr>
          <w:cantSplit/>
          <w:trHeight w:val="431"/>
        </w:trPr>
        <w:tc>
          <w:tcPr>
            <w:tcW w:w="1472" w:type="dxa"/>
            <w:vMerge/>
          </w:tcPr>
          <w:p w14:paraId="48765CE4" w14:textId="77777777" w:rsidR="007A67C5" w:rsidRPr="001B4677" w:rsidRDefault="007A67C5" w:rsidP="00FE5BC9">
            <w:pPr>
              <w:rPr>
                <w:rFonts w:ascii="Times New Roman" w:hAnsi="Times New Roman" w:cs="Times New Roman"/>
                <w:highlight w:val="red"/>
              </w:rPr>
            </w:pPr>
          </w:p>
        </w:tc>
        <w:tc>
          <w:tcPr>
            <w:tcW w:w="8832" w:type="dxa"/>
            <w:gridSpan w:val="6"/>
            <w:shd w:val="clear" w:color="auto" w:fill="auto"/>
          </w:tcPr>
          <w:p w14:paraId="7FD67B74" w14:textId="77777777" w:rsidR="007A67C5" w:rsidRPr="001B4677" w:rsidRDefault="007A67C5" w:rsidP="00FE5BC9">
            <w:pPr>
              <w:jc w:val="both"/>
              <w:rPr>
                <w:rFonts w:ascii="Times New Roman" w:hAnsi="Times New Roman" w:cs="Times New Roman"/>
              </w:rPr>
            </w:pPr>
            <w:r>
              <w:rPr>
                <w:rFonts w:ascii="Times New Roman" w:hAnsi="Times New Roman" w:cs="Times New Roman"/>
              </w:rPr>
              <w:t>1.</w:t>
            </w:r>
            <w:r w:rsidRPr="001B4677">
              <w:rPr>
                <w:rFonts w:ascii="Times New Roman" w:hAnsi="Times New Roman" w:cs="Times New Roman"/>
                <w:spacing w:val="23"/>
              </w:rPr>
              <w:t xml:space="preserve">  </w:t>
            </w:r>
            <w:r w:rsidRPr="001B4677">
              <w:rPr>
                <w:rFonts w:ascii="Times New Roman" w:hAnsi="Times New Roman" w:cs="Times New Roman"/>
              </w:rPr>
              <w:t>Privaloma</w:t>
            </w:r>
            <w:r w:rsidRPr="001B4677">
              <w:rPr>
                <w:rFonts w:ascii="Times New Roman" w:hAnsi="Times New Roman" w:cs="Times New Roman"/>
                <w:spacing w:val="1"/>
              </w:rPr>
              <w:t xml:space="preserve"> </w:t>
            </w:r>
            <w:r w:rsidRPr="001B4677">
              <w:rPr>
                <w:rFonts w:ascii="Times New Roman" w:hAnsi="Times New Roman" w:cs="Times New Roman"/>
              </w:rPr>
              <w:t>užtikrinti</w:t>
            </w:r>
            <w:r w:rsidRPr="001B4677">
              <w:rPr>
                <w:rFonts w:ascii="Times New Roman" w:hAnsi="Times New Roman" w:cs="Times New Roman"/>
                <w:spacing w:val="-6"/>
              </w:rPr>
              <w:t xml:space="preserve"> </w:t>
            </w:r>
            <w:r w:rsidRPr="001B4677">
              <w:rPr>
                <w:rFonts w:ascii="Times New Roman" w:hAnsi="Times New Roman" w:cs="Times New Roman"/>
              </w:rPr>
              <w:t>finansinį</w:t>
            </w:r>
            <w:r w:rsidRPr="001B4677">
              <w:rPr>
                <w:rFonts w:ascii="Times New Roman" w:hAnsi="Times New Roman" w:cs="Times New Roman"/>
                <w:spacing w:val="-9"/>
              </w:rPr>
              <w:t xml:space="preserve"> </w:t>
            </w:r>
            <w:r w:rsidRPr="001B4677">
              <w:rPr>
                <w:rFonts w:ascii="Times New Roman" w:hAnsi="Times New Roman" w:cs="Times New Roman"/>
              </w:rPr>
              <w:t>projekto</w:t>
            </w:r>
            <w:r w:rsidRPr="001B4677">
              <w:rPr>
                <w:rFonts w:ascii="Times New Roman" w:hAnsi="Times New Roman" w:cs="Times New Roman"/>
                <w:spacing w:val="-1"/>
              </w:rPr>
              <w:t xml:space="preserve"> </w:t>
            </w:r>
            <w:r w:rsidRPr="001B4677">
              <w:rPr>
                <w:rFonts w:ascii="Times New Roman" w:hAnsi="Times New Roman" w:cs="Times New Roman"/>
              </w:rPr>
              <w:t>(veiklų) rezultatų</w:t>
            </w:r>
            <w:r w:rsidRPr="001B4677">
              <w:rPr>
                <w:rFonts w:ascii="Times New Roman" w:hAnsi="Times New Roman" w:cs="Times New Roman"/>
                <w:spacing w:val="-11"/>
              </w:rPr>
              <w:t xml:space="preserve"> </w:t>
            </w:r>
            <w:r w:rsidRPr="001B4677">
              <w:rPr>
                <w:rFonts w:ascii="Times New Roman" w:hAnsi="Times New Roman" w:cs="Times New Roman"/>
              </w:rPr>
              <w:t>tęstinumą,</w:t>
            </w:r>
            <w:r w:rsidRPr="001B4677">
              <w:rPr>
                <w:rFonts w:ascii="Times New Roman" w:hAnsi="Times New Roman" w:cs="Times New Roman"/>
                <w:spacing w:val="-4"/>
              </w:rPr>
              <w:t xml:space="preserve"> </w:t>
            </w:r>
            <w:r w:rsidRPr="001B4677">
              <w:rPr>
                <w:rFonts w:ascii="Times New Roman" w:hAnsi="Times New Roman" w:cs="Times New Roman"/>
              </w:rPr>
              <w:t>t.</w:t>
            </w:r>
            <w:r w:rsidRPr="001B4677">
              <w:rPr>
                <w:rFonts w:ascii="Times New Roman" w:hAnsi="Times New Roman" w:cs="Times New Roman"/>
                <w:spacing w:val="4"/>
              </w:rPr>
              <w:t xml:space="preserve"> </w:t>
            </w:r>
            <w:r w:rsidRPr="001B4677">
              <w:rPr>
                <w:rFonts w:ascii="Times New Roman" w:hAnsi="Times New Roman" w:cs="Times New Roman"/>
              </w:rPr>
              <w:t>y.</w:t>
            </w:r>
            <w:r w:rsidRPr="001B4677">
              <w:rPr>
                <w:rFonts w:ascii="Times New Roman" w:hAnsi="Times New Roman" w:cs="Times New Roman"/>
                <w:spacing w:val="2"/>
              </w:rPr>
              <w:t xml:space="preserve"> </w:t>
            </w:r>
            <w:r w:rsidRPr="001B4677">
              <w:rPr>
                <w:rFonts w:ascii="Times New Roman" w:hAnsi="Times New Roman" w:cs="Times New Roman"/>
              </w:rPr>
              <w:t>PĮP</w:t>
            </w:r>
            <w:r w:rsidRPr="001B4677">
              <w:rPr>
                <w:rFonts w:ascii="Times New Roman" w:hAnsi="Times New Roman" w:cs="Times New Roman"/>
                <w:spacing w:val="-4"/>
              </w:rPr>
              <w:t xml:space="preserve"> </w:t>
            </w:r>
            <w:r w:rsidRPr="001B4677">
              <w:rPr>
                <w:rFonts w:ascii="Times New Roman" w:hAnsi="Times New Roman" w:cs="Times New Roman"/>
              </w:rPr>
              <w:t>turi</w:t>
            </w:r>
            <w:r w:rsidRPr="001B4677">
              <w:rPr>
                <w:rFonts w:ascii="Times New Roman" w:hAnsi="Times New Roman" w:cs="Times New Roman"/>
                <w:spacing w:val="-5"/>
              </w:rPr>
              <w:t xml:space="preserve"> </w:t>
            </w:r>
            <w:r w:rsidRPr="001B4677">
              <w:rPr>
                <w:rFonts w:ascii="Times New Roman" w:hAnsi="Times New Roman" w:cs="Times New Roman"/>
              </w:rPr>
              <w:t>būti</w:t>
            </w:r>
            <w:r w:rsidRPr="001B4677">
              <w:rPr>
                <w:rFonts w:ascii="Times New Roman" w:hAnsi="Times New Roman" w:cs="Times New Roman"/>
                <w:spacing w:val="-6"/>
              </w:rPr>
              <w:t xml:space="preserve"> </w:t>
            </w:r>
            <w:r w:rsidRPr="001B4677">
              <w:rPr>
                <w:rFonts w:ascii="Times New Roman" w:hAnsi="Times New Roman" w:cs="Times New Roman"/>
              </w:rPr>
              <w:t>numatyti</w:t>
            </w:r>
            <w:r w:rsidRPr="001B4677">
              <w:rPr>
                <w:rFonts w:ascii="Times New Roman" w:hAnsi="Times New Roman" w:cs="Times New Roman"/>
                <w:spacing w:val="-10"/>
              </w:rPr>
              <w:t xml:space="preserve"> </w:t>
            </w:r>
            <w:r w:rsidRPr="001B4677">
              <w:rPr>
                <w:rFonts w:ascii="Times New Roman" w:hAnsi="Times New Roman" w:cs="Times New Roman"/>
              </w:rPr>
              <w:t>veiksmai,</w:t>
            </w:r>
            <w:r w:rsidRPr="001B4677">
              <w:rPr>
                <w:rFonts w:ascii="Times New Roman" w:hAnsi="Times New Roman" w:cs="Times New Roman"/>
                <w:spacing w:val="1"/>
              </w:rPr>
              <w:t xml:space="preserve"> </w:t>
            </w:r>
            <w:r w:rsidRPr="001B4677">
              <w:rPr>
                <w:rFonts w:ascii="Times New Roman" w:hAnsi="Times New Roman" w:cs="Times New Roman"/>
              </w:rPr>
              <w:t>kurie</w:t>
            </w:r>
            <w:r w:rsidRPr="001B4677">
              <w:rPr>
                <w:rFonts w:ascii="Times New Roman" w:hAnsi="Times New Roman" w:cs="Times New Roman"/>
                <w:spacing w:val="-2"/>
              </w:rPr>
              <w:t xml:space="preserve"> </w:t>
            </w:r>
            <w:r w:rsidRPr="001B4677">
              <w:rPr>
                <w:rFonts w:ascii="Times New Roman" w:hAnsi="Times New Roman" w:cs="Times New Roman"/>
              </w:rPr>
              <w:t>rodytų,</w:t>
            </w:r>
            <w:r w:rsidRPr="001B4677">
              <w:rPr>
                <w:rFonts w:ascii="Times New Roman" w:hAnsi="Times New Roman" w:cs="Times New Roman"/>
                <w:spacing w:val="-3"/>
              </w:rPr>
              <w:t xml:space="preserve"> </w:t>
            </w:r>
            <w:r w:rsidRPr="001B4677">
              <w:rPr>
                <w:rFonts w:ascii="Times New Roman" w:hAnsi="Times New Roman" w:cs="Times New Roman"/>
              </w:rPr>
              <w:t>kad</w:t>
            </w:r>
            <w:r w:rsidRPr="001B4677">
              <w:rPr>
                <w:rFonts w:ascii="Times New Roman" w:hAnsi="Times New Roman" w:cs="Times New Roman"/>
                <w:spacing w:val="-1"/>
              </w:rPr>
              <w:t xml:space="preserve"> </w:t>
            </w:r>
            <w:r w:rsidRPr="001B4677">
              <w:rPr>
                <w:rFonts w:ascii="Times New Roman" w:hAnsi="Times New Roman" w:cs="Times New Roman"/>
              </w:rPr>
              <w:t>projekto</w:t>
            </w:r>
            <w:r w:rsidRPr="001B4677">
              <w:rPr>
                <w:rFonts w:ascii="Times New Roman" w:hAnsi="Times New Roman" w:cs="Times New Roman"/>
                <w:spacing w:val="3"/>
              </w:rPr>
              <w:t xml:space="preserve"> </w:t>
            </w:r>
            <w:r w:rsidRPr="001B4677">
              <w:rPr>
                <w:rFonts w:ascii="Times New Roman" w:hAnsi="Times New Roman" w:cs="Times New Roman"/>
                <w:spacing w:val="-2"/>
              </w:rPr>
              <w:t>vykdytojas</w:t>
            </w:r>
          </w:p>
          <w:p w14:paraId="624B0F2B"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ir</w:t>
            </w:r>
            <w:r w:rsidRPr="001B4677">
              <w:rPr>
                <w:rFonts w:ascii="Times New Roman" w:hAnsi="Times New Roman" w:cs="Times New Roman"/>
                <w:spacing w:val="-4"/>
              </w:rPr>
              <w:t xml:space="preserve"> </w:t>
            </w:r>
            <w:r w:rsidRPr="001B4677">
              <w:rPr>
                <w:rFonts w:ascii="Times New Roman" w:hAnsi="Times New Roman" w:cs="Times New Roman"/>
              </w:rPr>
              <w:t>(ar)</w:t>
            </w:r>
            <w:r w:rsidRPr="001B4677">
              <w:rPr>
                <w:rFonts w:ascii="Times New Roman" w:hAnsi="Times New Roman" w:cs="Times New Roman"/>
                <w:spacing w:val="-2"/>
              </w:rPr>
              <w:t xml:space="preserve"> </w:t>
            </w:r>
            <w:r w:rsidRPr="001B4677">
              <w:rPr>
                <w:rFonts w:ascii="Times New Roman" w:hAnsi="Times New Roman" w:cs="Times New Roman"/>
              </w:rPr>
              <w:t>partneris</w:t>
            </w:r>
            <w:r w:rsidRPr="001B4677">
              <w:rPr>
                <w:rFonts w:ascii="Times New Roman" w:hAnsi="Times New Roman" w:cs="Times New Roman"/>
                <w:spacing w:val="-6"/>
              </w:rPr>
              <w:t xml:space="preserve"> </w:t>
            </w:r>
            <w:r w:rsidRPr="001B4677">
              <w:rPr>
                <w:rFonts w:ascii="Times New Roman" w:hAnsi="Times New Roman" w:cs="Times New Roman"/>
              </w:rPr>
              <w:t>užtikrins</w:t>
            </w:r>
            <w:r w:rsidRPr="001B4677">
              <w:rPr>
                <w:rFonts w:ascii="Times New Roman" w:hAnsi="Times New Roman" w:cs="Times New Roman"/>
                <w:spacing w:val="-1"/>
              </w:rPr>
              <w:t xml:space="preserve"> </w:t>
            </w:r>
            <w:r w:rsidRPr="001B4677">
              <w:rPr>
                <w:rFonts w:ascii="Times New Roman" w:hAnsi="Times New Roman" w:cs="Times New Roman"/>
              </w:rPr>
              <w:t>Aprašo</w:t>
            </w:r>
            <w:r w:rsidRPr="001B4677">
              <w:rPr>
                <w:rFonts w:ascii="Times New Roman" w:hAnsi="Times New Roman" w:cs="Times New Roman"/>
                <w:spacing w:val="1"/>
              </w:rPr>
              <w:t xml:space="preserve"> </w:t>
            </w:r>
            <w:r w:rsidRPr="001B4677">
              <w:rPr>
                <w:rFonts w:ascii="Times New Roman" w:hAnsi="Times New Roman" w:cs="Times New Roman"/>
              </w:rPr>
              <w:t>2.25.1</w:t>
            </w:r>
            <w:r w:rsidRPr="001B4677">
              <w:rPr>
                <w:rFonts w:ascii="Times New Roman" w:hAnsi="Times New Roman" w:cs="Times New Roman"/>
                <w:spacing w:val="-3"/>
              </w:rPr>
              <w:t xml:space="preserve"> </w:t>
            </w:r>
            <w:r w:rsidRPr="001B4677">
              <w:rPr>
                <w:rFonts w:ascii="Times New Roman" w:hAnsi="Times New Roman" w:cs="Times New Roman"/>
              </w:rPr>
              <w:t>ir</w:t>
            </w:r>
            <w:r w:rsidRPr="001B4677">
              <w:rPr>
                <w:rFonts w:ascii="Times New Roman" w:hAnsi="Times New Roman" w:cs="Times New Roman"/>
                <w:spacing w:val="-1"/>
              </w:rPr>
              <w:t xml:space="preserve"> </w:t>
            </w:r>
            <w:r w:rsidRPr="001B4677">
              <w:rPr>
                <w:rFonts w:ascii="Times New Roman" w:hAnsi="Times New Roman" w:cs="Times New Roman"/>
              </w:rPr>
              <w:t>2.25.7.3</w:t>
            </w:r>
            <w:r w:rsidRPr="001B4677">
              <w:rPr>
                <w:rFonts w:ascii="Times New Roman" w:hAnsi="Times New Roman" w:cs="Times New Roman"/>
                <w:spacing w:val="-8"/>
              </w:rPr>
              <w:t xml:space="preserve"> </w:t>
            </w:r>
            <w:r w:rsidRPr="001B4677">
              <w:rPr>
                <w:rFonts w:ascii="Times New Roman" w:hAnsi="Times New Roman" w:cs="Times New Roman"/>
              </w:rPr>
              <w:t>papunkčiuose</w:t>
            </w:r>
            <w:r w:rsidRPr="001B4677">
              <w:rPr>
                <w:rFonts w:ascii="Times New Roman" w:hAnsi="Times New Roman" w:cs="Times New Roman"/>
                <w:spacing w:val="-4"/>
              </w:rPr>
              <w:t xml:space="preserve"> </w:t>
            </w:r>
            <w:r w:rsidRPr="001B4677">
              <w:rPr>
                <w:rFonts w:ascii="Times New Roman" w:hAnsi="Times New Roman" w:cs="Times New Roman"/>
              </w:rPr>
              <w:t xml:space="preserve">nurodytus </w:t>
            </w:r>
            <w:r w:rsidRPr="001B4677">
              <w:rPr>
                <w:rFonts w:ascii="Times New Roman" w:hAnsi="Times New Roman" w:cs="Times New Roman"/>
                <w:spacing w:val="-2"/>
              </w:rPr>
              <w:t>įsipareigojimus.</w:t>
            </w:r>
          </w:p>
          <w:p w14:paraId="7491D28A" w14:textId="77777777" w:rsidR="007A67C5" w:rsidRPr="001B4677" w:rsidRDefault="007A67C5" w:rsidP="00FE5BC9">
            <w:pPr>
              <w:jc w:val="both"/>
              <w:rPr>
                <w:rFonts w:ascii="Times New Roman" w:hAnsi="Times New Roman" w:cs="Times New Roman"/>
                <w:spacing w:val="-2"/>
              </w:rPr>
            </w:pPr>
            <w:r>
              <w:rPr>
                <w:rFonts w:ascii="Times New Roman" w:hAnsi="Times New Roman" w:cs="Times New Roman"/>
              </w:rPr>
              <w:t>2.</w:t>
            </w:r>
            <w:r w:rsidRPr="001B4677">
              <w:rPr>
                <w:rFonts w:ascii="Times New Roman" w:hAnsi="Times New Roman" w:cs="Times New Roman"/>
                <w:spacing w:val="52"/>
              </w:rPr>
              <w:t xml:space="preserve"> </w:t>
            </w:r>
            <w:r w:rsidRPr="001B4677">
              <w:rPr>
                <w:rFonts w:ascii="Times New Roman" w:hAnsi="Times New Roman" w:cs="Times New Roman"/>
              </w:rPr>
              <w:t>Įgyvendinus</w:t>
            </w:r>
            <w:r w:rsidRPr="001B4677">
              <w:rPr>
                <w:rFonts w:ascii="Times New Roman" w:hAnsi="Times New Roman" w:cs="Times New Roman"/>
                <w:spacing w:val="39"/>
              </w:rPr>
              <w:t xml:space="preserve"> </w:t>
            </w:r>
            <w:r w:rsidRPr="001B4677">
              <w:rPr>
                <w:rFonts w:ascii="Times New Roman" w:hAnsi="Times New Roman" w:cs="Times New Roman"/>
              </w:rPr>
              <w:t>projektų</w:t>
            </w:r>
            <w:r w:rsidRPr="001B4677">
              <w:rPr>
                <w:rFonts w:ascii="Times New Roman" w:hAnsi="Times New Roman" w:cs="Times New Roman"/>
                <w:spacing w:val="41"/>
              </w:rPr>
              <w:t xml:space="preserve"> </w:t>
            </w:r>
            <w:r w:rsidRPr="001B4677">
              <w:rPr>
                <w:rFonts w:ascii="Times New Roman" w:hAnsi="Times New Roman" w:cs="Times New Roman"/>
              </w:rPr>
              <w:t>veiklas</w:t>
            </w:r>
            <w:r w:rsidRPr="001B4677">
              <w:rPr>
                <w:rFonts w:ascii="Times New Roman" w:hAnsi="Times New Roman" w:cs="Times New Roman"/>
                <w:spacing w:val="39"/>
              </w:rPr>
              <w:t xml:space="preserve"> </w:t>
            </w:r>
            <w:r w:rsidRPr="001B4677">
              <w:rPr>
                <w:rFonts w:ascii="Times New Roman" w:hAnsi="Times New Roman" w:cs="Times New Roman"/>
              </w:rPr>
              <w:t>kiti</w:t>
            </w:r>
            <w:r w:rsidRPr="001B4677">
              <w:rPr>
                <w:rFonts w:ascii="Times New Roman" w:hAnsi="Times New Roman" w:cs="Times New Roman"/>
                <w:spacing w:val="32"/>
              </w:rPr>
              <w:t xml:space="preserve"> </w:t>
            </w:r>
            <w:r w:rsidRPr="001B4677">
              <w:rPr>
                <w:rFonts w:ascii="Times New Roman" w:hAnsi="Times New Roman" w:cs="Times New Roman"/>
              </w:rPr>
              <w:t>papildomi</w:t>
            </w:r>
            <w:r w:rsidRPr="001B4677">
              <w:rPr>
                <w:rFonts w:ascii="Times New Roman" w:hAnsi="Times New Roman" w:cs="Times New Roman"/>
                <w:spacing w:val="38"/>
              </w:rPr>
              <w:t xml:space="preserve"> </w:t>
            </w:r>
            <w:r w:rsidRPr="001B4677">
              <w:rPr>
                <w:rFonts w:ascii="Times New Roman" w:hAnsi="Times New Roman" w:cs="Times New Roman"/>
              </w:rPr>
              <w:t>reikalavimai,</w:t>
            </w:r>
            <w:r w:rsidRPr="001B4677">
              <w:rPr>
                <w:rFonts w:ascii="Times New Roman" w:hAnsi="Times New Roman" w:cs="Times New Roman"/>
                <w:spacing w:val="43"/>
              </w:rPr>
              <w:t xml:space="preserve"> </w:t>
            </w:r>
            <w:r w:rsidRPr="001B4677">
              <w:rPr>
                <w:rFonts w:ascii="Times New Roman" w:hAnsi="Times New Roman" w:cs="Times New Roman"/>
              </w:rPr>
              <w:t>nei</w:t>
            </w:r>
            <w:r w:rsidRPr="001B4677">
              <w:rPr>
                <w:rFonts w:ascii="Times New Roman" w:hAnsi="Times New Roman" w:cs="Times New Roman"/>
                <w:spacing w:val="37"/>
              </w:rPr>
              <w:t xml:space="preserve"> </w:t>
            </w:r>
            <w:r w:rsidRPr="001B4677">
              <w:rPr>
                <w:rFonts w:ascii="Times New Roman" w:hAnsi="Times New Roman" w:cs="Times New Roman"/>
              </w:rPr>
              <w:t>numatyta</w:t>
            </w:r>
            <w:r w:rsidRPr="001B4677">
              <w:rPr>
                <w:rFonts w:ascii="Times New Roman" w:hAnsi="Times New Roman" w:cs="Times New Roman"/>
                <w:spacing w:val="40"/>
              </w:rPr>
              <w:t xml:space="preserve"> </w:t>
            </w:r>
            <w:r w:rsidRPr="001B4677">
              <w:rPr>
                <w:rFonts w:ascii="Times New Roman" w:hAnsi="Times New Roman" w:cs="Times New Roman"/>
              </w:rPr>
              <w:t>Apraše,</w:t>
            </w:r>
            <w:r w:rsidRPr="001B4677">
              <w:rPr>
                <w:rFonts w:ascii="Times New Roman" w:hAnsi="Times New Roman" w:cs="Times New Roman"/>
                <w:spacing w:val="43"/>
              </w:rPr>
              <w:t xml:space="preserve"> </w:t>
            </w:r>
            <w:r w:rsidRPr="001B4677">
              <w:rPr>
                <w:rFonts w:ascii="Times New Roman" w:hAnsi="Times New Roman" w:cs="Times New Roman"/>
              </w:rPr>
              <w:t>Administravimo</w:t>
            </w:r>
            <w:r w:rsidRPr="001B4677">
              <w:rPr>
                <w:rFonts w:ascii="Times New Roman" w:hAnsi="Times New Roman" w:cs="Times New Roman"/>
                <w:spacing w:val="49"/>
              </w:rPr>
              <w:t xml:space="preserve"> </w:t>
            </w:r>
            <w:r w:rsidRPr="001B4677">
              <w:rPr>
                <w:rFonts w:ascii="Times New Roman" w:hAnsi="Times New Roman" w:cs="Times New Roman"/>
              </w:rPr>
              <w:t>taisyklėse</w:t>
            </w:r>
            <w:r w:rsidRPr="001B4677">
              <w:rPr>
                <w:rFonts w:ascii="Times New Roman" w:hAnsi="Times New Roman" w:cs="Times New Roman"/>
                <w:spacing w:val="45"/>
              </w:rPr>
              <w:t xml:space="preserve"> </w:t>
            </w:r>
            <w:r w:rsidRPr="001B4677">
              <w:rPr>
                <w:rFonts w:ascii="Times New Roman" w:hAnsi="Times New Roman" w:cs="Times New Roman"/>
              </w:rPr>
              <w:t>ir</w:t>
            </w:r>
            <w:r w:rsidRPr="001B4677">
              <w:rPr>
                <w:rFonts w:ascii="Times New Roman" w:hAnsi="Times New Roman" w:cs="Times New Roman"/>
                <w:spacing w:val="45"/>
              </w:rPr>
              <w:t xml:space="preserve"> </w:t>
            </w:r>
            <w:r w:rsidRPr="001B4677">
              <w:rPr>
                <w:rFonts w:ascii="Times New Roman" w:hAnsi="Times New Roman" w:cs="Times New Roman"/>
              </w:rPr>
              <w:t>Projektų</w:t>
            </w:r>
            <w:r w:rsidRPr="001B4677">
              <w:rPr>
                <w:rFonts w:ascii="Times New Roman" w:hAnsi="Times New Roman" w:cs="Times New Roman"/>
                <w:spacing w:val="41"/>
              </w:rPr>
              <w:t xml:space="preserve"> </w:t>
            </w:r>
            <w:r w:rsidRPr="001B4677">
              <w:rPr>
                <w:rFonts w:ascii="Times New Roman" w:hAnsi="Times New Roman" w:cs="Times New Roman"/>
              </w:rPr>
              <w:t>administravimo</w:t>
            </w:r>
            <w:r>
              <w:rPr>
                <w:rFonts w:ascii="Times New Roman" w:hAnsi="Times New Roman" w:cs="Times New Roman"/>
                <w:spacing w:val="50"/>
              </w:rPr>
              <w:t xml:space="preserve"> </w:t>
            </w:r>
            <w:r w:rsidRPr="001B4677">
              <w:rPr>
                <w:rFonts w:ascii="Times New Roman" w:hAnsi="Times New Roman" w:cs="Times New Roman"/>
                <w:spacing w:val="-5"/>
              </w:rPr>
              <w:t>ir</w:t>
            </w:r>
            <w:r>
              <w:rPr>
                <w:rFonts w:ascii="Times New Roman" w:hAnsi="Times New Roman" w:cs="Times New Roman"/>
                <w:spacing w:val="-2"/>
              </w:rPr>
              <w:t xml:space="preserve"> </w:t>
            </w:r>
            <w:r w:rsidRPr="001B4677">
              <w:rPr>
                <w:rFonts w:ascii="Times New Roman" w:hAnsi="Times New Roman" w:cs="Times New Roman"/>
              </w:rPr>
              <w:t>finansavimo</w:t>
            </w:r>
            <w:r w:rsidRPr="001B4677">
              <w:rPr>
                <w:rFonts w:ascii="Times New Roman" w:hAnsi="Times New Roman" w:cs="Times New Roman"/>
                <w:spacing w:val="-5"/>
              </w:rPr>
              <w:t xml:space="preserve"> </w:t>
            </w:r>
            <w:r w:rsidRPr="001B4677">
              <w:rPr>
                <w:rFonts w:ascii="Times New Roman" w:hAnsi="Times New Roman" w:cs="Times New Roman"/>
              </w:rPr>
              <w:t>taisyklėse,</w:t>
            </w:r>
            <w:r w:rsidRPr="001B4677">
              <w:rPr>
                <w:rFonts w:ascii="Times New Roman" w:hAnsi="Times New Roman" w:cs="Times New Roman"/>
                <w:spacing w:val="-5"/>
              </w:rPr>
              <w:t xml:space="preserve"> </w:t>
            </w:r>
            <w:r w:rsidRPr="001B4677">
              <w:rPr>
                <w:rFonts w:ascii="Times New Roman" w:hAnsi="Times New Roman" w:cs="Times New Roman"/>
                <w:spacing w:val="-2"/>
              </w:rPr>
              <w:t>netaikomi.</w:t>
            </w:r>
          </w:p>
        </w:tc>
      </w:tr>
      <w:tr w:rsidR="007A67C5" w:rsidRPr="008B168C" w14:paraId="55A091B4" w14:textId="77777777" w:rsidTr="00FE5BC9">
        <w:trPr>
          <w:cantSplit/>
          <w:trHeight w:val="300"/>
        </w:trPr>
        <w:tc>
          <w:tcPr>
            <w:tcW w:w="1472" w:type="dxa"/>
            <w:vMerge w:val="restart"/>
          </w:tcPr>
          <w:p w14:paraId="4FA1105F" w14:textId="77777777" w:rsidR="007A67C5" w:rsidRPr="001B4677" w:rsidRDefault="007A67C5" w:rsidP="00FE5BC9">
            <w:pPr>
              <w:rPr>
                <w:rFonts w:ascii="Times New Roman" w:hAnsi="Times New Roman" w:cs="Times New Roman"/>
                <w:b/>
                <w:highlight w:val="red"/>
              </w:rPr>
            </w:pPr>
            <w:r w:rsidRPr="00E2176D">
              <w:rPr>
                <w:rFonts w:ascii="Times New Roman" w:hAnsi="Times New Roman" w:cs="Times New Roman"/>
                <w:b/>
              </w:rPr>
              <w:t>2.16</w:t>
            </w:r>
            <w:r w:rsidRPr="00E2176D" w:rsidDel="00790FE8">
              <w:rPr>
                <w:rFonts w:ascii="Times New Roman" w:hAnsi="Times New Roman" w:cs="Times New Roman"/>
                <w:b/>
              </w:rPr>
              <w:t>.4</w:t>
            </w:r>
          </w:p>
        </w:tc>
        <w:tc>
          <w:tcPr>
            <w:tcW w:w="8832" w:type="dxa"/>
            <w:gridSpan w:val="6"/>
            <w:shd w:val="clear" w:color="auto" w:fill="auto"/>
          </w:tcPr>
          <w:p w14:paraId="70FDD9FC" w14:textId="77777777" w:rsidR="007A67C5" w:rsidRPr="002E5109" w:rsidRDefault="007A67C5" w:rsidP="00FE5BC9">
            <w:pPr>
              <w:rPr>
                <w:rFonts w:ascii="Times New Roman" w:hAnsi="Times New Roman" w:cs="Times New Roman"/>
                <w:b/>
                <w:bCs/>
              </w:rPr>
            </w:pPr>
            <w:r w:rsidRPr="002E5109">
              <w:rPr>
                <w:rFonts w:ascii="Times New Roman" w:hAnsi="Times New Roman" w:cs="Times New Roman"/>
                <w:b/>
                <w:bCs/>
              </w:rPr>
              <w:t xml:space="preserve">Projektų įgyvendinimo trukmė </w:t>
            </w:r>
          </w:p>
        </w:tc>
      </w:tr>
      <w:tr w:rsidR="007A67C5" w:rsidRPr="008B168C" w14:paraId="18272E2F" w14:textId="77777777" w:rsidTr="00FE5BC9">
        <w:trPr>
          <w:cantSplit/>
          <w:trHeight w:val="725"/>
        </w:trPr>
        <w:tc>
          <w:tcPr>
            <w:tcW w:w="1472" w:type="dxa"/>
            <w:vMerge/>
          </w:tcPr>
          <w:p w14:paraId="0C029BA8" w14:textId="77777777" w:rsidR="007A67C5" w:rsidRPr="001B4677" w:rsidRDefault="007A67C5" w:rsidP="00FE5BC9">
            <w:pPr>
              <w:rPr>
                <w:rFonts w:ascii="Times New Roman" w:hAnsi="Times New Roman" w:cs="Times New Roman"/>
                <w:highlight w:val="red"/>
              </w:rPr>
            </w:pPr>
          </w:p>
        </w:tc>
        <w:tc>
          <w:tcPr>
            <w:tcW w:w="8832" w:type="dxa"/>
            <w:gridSpan w:val="6"/>
            <w:shd w:val="clear" w:color="auto" w:fill="auto"/>
          </w:tcPr>
          <w:p w14:paraId="5B1A39C5"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Projekto veiklos turi būti įgyvendintos iki 2028 m. gruodžio 31 d.</w:t>
            </w:r>
          </w:p>
        </w:tc>
      </w:tr>
      <w:tr w:rsidR="007A67C5" w:rsidRPr="008B168C" w14:paraId="7725A761" w14:textId="77777777" w:rsidTr="00FE5BC9">
        <w:trPr>
          <w:cantSplit/>
          <w:trHeight w:val="327"/>
        </w:trPr>
        <w:tc>
          <w:tcPr>
            <w:tcW w:w="1472" w:type="dxa"/>
            <w:shd w:val="clear" w:color="auto" w:fill="auto"/>
          </w:tcPr>
          <w:p w14:paraId="32237EF7" w14:textId="77777777" w:rsidR="007A67C5" w:rsidRPr="001B4677" w:rsidRDefault="007A67C5" w:rsidP="00FE5BC9">
            <w:pPr>
              <w:rPr>
                <w:rFonts w:ascii="Times New Roman" w:hAnsi="Times New Roman" w:cs="Times New Roman"/>
                <w:b/>
                <w:highlight w:val="red"/>
              </w:rPr>
            </w:pPr>
            <w:r w:rsidRPr="002E5109">
              <w:rPr>
                <w:rFonts w:ascii="Times New Roman" w:hAnsi="Times New Roman" w:cs="Times New Roman"/>
                <w:b/>
              </w:rPr>
              <w:lastRenderedPageBreak/>
              <w:t>2.16</w:t>
            </w:r>
            <w:r w:rsidRPr="002E5109" w:rsidDel="00790FE8">
              <w:rPr>
                <w:rFonts w:ascii="Times New Roman" w:hAnsi="Times New Roman" w:cs="Times New Roman"/>
                <w:b/>
              </w:rPr>
              <w:t>.5</w:t>
            </w:r>
          </w:p>
        </w:tc>
        <w:tc>
          <w:tcPr>
            <w:tcW w:w="8832" w:type="dxa"/>
            <w:gridSpan w:val="6"/>
            <w:shd w:val="clear" w:color="auto" w:fill="auto"/>
          </w:tcPr>
          <w:p w14:paraId="16CAA4EC" w14:textId="77777777" w:rsidR="007A67C5" w:rsidRPr="00532E69" w:rsidRDefault="007A67C5" w:rsidP="00FE5BC9">
            <w:pPr>
              <w:jc w:val="both"/>
              <w:rPr>
                <w:rFonts w:ascii="Times New Roman" w:hAnsi="Times New Roman" w:cs="Times New Roman"/>
                <w:b/>
                <w:bCs/>
              </w:rPr>
            </w:pPr>
            <w:r w:rsidRPr="00532E69">
              <w:rPr>
                <w:rFonts w:ascii="Times New Roman" w:hAnsi="Times New Roman" w:cs="Times New Roman"/>
                <w:b/>
                <w:bCs/>
              </w:rPr>
              <w:t xml:space="preserve">Reikalavimai valstybės pagalbai </w:t>
            </w:r>
          </w:p>
        </w:tc>
      </w:tr>
      <w:tr w:rsidR="007A67C5" w:rsidRPr="008B168C" w14:paraId="7C9AE5F4" w14:textId="77777777" w:rsidTr="00FE5BC9">
        <w:trPr>
          <w:cantSplit/>
          <w:trHeight w:val="529"/>
        </w:trPr>
        <w:tc>
          <w:tcPr>
            <w:tcW w:w="1472" w:type="dxa"/>
            <w:shd w:val="clear" w:color="auto" w:fill="auto"/>
          </w:tcPr>
          <w:p w14:paraId="7A933689" w14:textId="77777777" w:rsidR="007A67C5" w:rsidRPr="001B4677" w:rsidRDefault="007A67C5" w:rsidP="00FE5BC9">
            <w:pPr>
              <w:rPr>
                <w:rFonts w:ascii="Times New Roman" w:hAnsi="Times New Roman" w:cs="Times New Roman"/>
                <w:b/>
                <w:highlight w:val="red"/>
              </w:rPr>
            </w:pPr>
          </w:p>
        </w:tc>
        <w:tc>
          <w:tcPr>
            <w:tcW w:w="8832" w:type="dxa"/>
            <w:gridSpan w:val="6"/>
            <w:shd w:val="clear" w:color="auto" w:fill="auto"/>
          </w:tcPr>
          <w:p w14:paraId="7CA0212C"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1. Pagal Aprašą valstybės pagalba, kaip ji apibrėžta Sutarties dėl Europos Sąjungos veikimo 107 straipsnyje, neteikiama.</w:t>
            </w:r>
          </w:p>
          <w:p w14:paraId="26259B7C"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2. Pagal Aprašą gali būti teikiama nereikšminga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kuri atitinka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nuostatas.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gavėjas yra ūkio subjektas, kurio veiksmai daro įtaką ar ketinimai, jeigu būtų įgyvendinti, galėtų daryti įtaką konkurencijai ir prekybai tarp Europos Sąjungos šalių.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gavėju gali būti:</w:t>
            </w:r>
          </w:p>
          <w:p w14:paraId="0BCA995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2.1. projekto vykdytojas ir (ar) partneris (projekto vykdytojas ar partneris nėra laikomas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gavėju, jei jis visą projekto lėšomis gautą naudą perduoda tikslinėms grupėms, pats negaudamas jokios ekonominės naudos);</w:t>
            </w:r>
          </w:p>
          <w:p w14:paraId="7668BE3F"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2.2. ir (ar) juridinis asmuo ar fizinis asmuo, kuris nėra projekto vykdytojas ar partneris, ir kuris:</w:t>
            </w:r>
          </w:p>
          <w:p w14:paraId="2B576076"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2.2.1. vykdant Aprašo 2.1.2.1.3–2.1.2.1.5 papunkčiuose nurodytas veiklas dalyvauja kaip projekto veiklų dalyvius priimanti organizacija;</w:t>
            </w:r>
          </w:p>
          <w:p w14:paraId="521C6628"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2.2.2. ar vykdant Aprašo 2.1.3.2 papunktyje nurodytas veiklas yra pagalbą verslo pradžiai gaunantis jauno verslo subjektas;</w:t>
            </w:r>
          </w:p>
          <w:p w14:paraId="2687FDD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2.2.3. ar ūkio subjektas, kuris vykdant Aprašo 2.1.4 papunktyje nurodytas veiklas dalyvauja kuriant ir (ar) palaikant bendradarbiavimo ir informacijos sklaidos tinklą ir dėl to gauna ar gali gauti ekonominę naudą (išskyrus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1 straipsnyje nustatytas išimtis).</w:t>
            </w:r>
          </w:p>
          <w:p w14:paraId="4A2153B4"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 Vadovaujantis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1 straipsnio 1 dalimi, nereikšminga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pagalba neteikiama, jei:</w:t>
            </w:r>
          </w:p>
          <w:p w14:paraId="7B95083D"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3.1. ūkio subjektas vykdo pirminės žvejybos ir akvakultūros produktų gamybos veiklą;</w:t>
            </w:r>
          </w:p>
          <w:p w14:paraId="1F6A02EC"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3.2. ūkio subjektas vykdo žvejybos ir akvakultūros produktų perdirbimo ir prekybos veiklą, kai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dydis būtų nustatomas pagal įsigytų arba rinkai pateiktų produktų kainą arba kiekį;</w:t>
            </w:r>
          </w:p>
          <w:p w14:paraId="40FEEDD4"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3.3. ūkio subjektas vykdo pirminės žemės ūkio produktų gamybos veiklą;</w:t>
            </w:r>
          </w:p>
          <w:p w14:paraId="0EF6AC8B"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3.4. ūkio subjektas vykdo žemės ūkio produktų perdirbimo ir prekybos jais veiklą, vienu iš šių atvejų:</w:t>
            </w:r>
          </w:p>
          <w:p w14:paraId="284611C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3.4.1. kai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suma būtų nustatoma pagal iš pirminės produkcijos gamintojų įsigytų arba atitinkamų įmonių rinkai pateiktų tokių produktų kainą arba kiekį;</w:t>
            </w:r>
          </w:p>
          <w:p w14:paraId="23242156"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3.4.21. kai nereikšminga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pagalba priklausytų nuo to, ar ji bus iš dalies arba visa perduota pirminės produkcijos gamintojams;</w:t>
            </w:r>
          </w:p>
          <w:p w14:paraId="3C1F9C4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3.5. ūkio subjektas vykdo su eksportu susijusią veiklą trečiosiose valstybėse arba valstybėse narėse, t. y. kai nereikšminga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pagalba būtų tiesiogiai susijusi su eksportuojamais kiekiais, platinimo tinklo kūrimu bei veikla, arba kitomis einamosiomis išlaidomis, susijusiomis su eksporto veikla;</w:t>
            </w:r>
          </w:p>
          <w:p w14:paraId="23BA7CC6"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3.6. nereikšminga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pagalba priklauso nuo to, ar naudojama daugiau vidaus nei importuotų prekių arba paslaugų.</w:t>
            </w:r>
          </w:p>
          <w:p w14:paraId="445187E1"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4. Vadovaujantis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1 straipsnio 2 dalimi, jeigu ūkio subjektas vykdo veiklą viename iš Aprašo 8.3.1–8.3.4 papunkčių nurodytų sektorių ir taip pat vykdo veiklą viename ar keliuose kituose sektoriuose, kuriems taikomas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reglamentas, arba kitą veiklą, kuriai taikomas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reglamentas,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reglamentas taikomas pagalbai, kuri suteikta pastaruosiuose sektoriuose ar pastarajai veiklai, su sąlyga, kad yra užtikrinta, jog veiklai tuose sektoriuose, kuriems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reglamentas netaikomas, nebūtų naudojama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suteikta pagal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reglamentą.</w:t>
            </w:r>
          </w:p>
          <w:p w14:paraId="06D69550"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5. Vadovaujantis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3 straipsnio nuostatomis, bendra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suteiktos vienai įmonei, kaip ji apibrėžta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2 straipsnio 2 dalyje, suma negali viršyti 300 000 (trijų šimtų tūkstančių) eurų per bet kurį trejų metų laikotarpį. Susijungimo ar įsigijimo atveju apskaičiuojant, ar nauja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naujai arba įsigyjančiai įmonei viršija šiame papunktyje nustatytą viršutinę bendrą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sumos ribą, atsižvelgiama į visą ankstesnę susijungiančioms įmonėms suteiktą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pagalbą.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teisėtai suteikta prieš susijungimą arba įsigijimą, išlieka teisėta. Jei viena įmonė suskaidoma į dvi ar daugiau atskirų įmonių, iki suskaidymo suteikta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priskiriama įmonei, kuri ja pasinaudojo, t. y. įmonei, perimančiai veiklą, kuriai vykdyti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w:t>
            </w:r>
            <w:r w:rsidRPr="003A211A">
              <w:rPr>
                <w:rFonts w:ascii="Times New Roman" w:hAnsi="Times New Roman" w:cs="Times New Roman"/>
              </w:rPr>
              <w:lastRenderedPageBreak/>
              <w:t xml:space="preserve">pagalba panaudota. Jei toks priskyrimas neįmanomas,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proporcingai paskirstoma remiantis naujųjų įmonių nuosavo kapitalo balansine verte suskaidymo įsigaliojimo dieną.</w:t>
            </w:r>
          </w:p>
          <w:p w14:paraId="712AD7FB"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6. Pagal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reglamentą suteikta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gali būti sumuojama:</w:t>
            </w:r>
          </w:p>
          <w:p w14:paraId="13ACA1B0"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6.1. su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suteikta pagal 2023 m. gruodžio 13 d. Komisijos reglamentą (ES) 2023/2832 dėl Sutarties dėl Europos Sąjungos veikimo 107 ir 108 straipsnių taikymo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pagalbai, skiriamai visuotinės ekonominės svarbos paslaugas teikiančioms įmonėms;</w:t>
            </w:r>
          </w:p>
          <w:p w14:paraId="60C386D2"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8.6.2. su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suteikta pagal 2013 m. gruodžio 18 d. Komisijos reglamentą (ES) Nr. 1408/2013 dėl Sutarties dėl Europos Sąjungos veikimo 107 ir 108 straipsnių taikymo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pagalbai ir 2014 m. birželio 27 d. Komisijos reglamentą (ES) Nr. 717/2014 dėl Sutarties dėl Europos Sąjungos veikimo 107 ir 108 straipsnių taikymo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pagalbai žuvininkystės ir akvakultūros sektoriuje, neviršijant 8.4 papunktyje nustatytos atitinkamos viršutinės ribos.</w:t>
            </w:r>
          </w:p>
          <w:p w14:paraId="481814BC"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7. Pagal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reglamentą skiriama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nesumuojama su valstybės pagalba, skiriama toms pačioms tinkamoms finansuoti išlaidoms, arba su valstybės pagalba, susijusia su ta pačia rizikos finansų priemone, jeigu dėl tokio pagalbos sumavimo būtų viršytas bendrosios išimties reglamente arba Europos Komisijos priimtame sprendime nustatytas didžiausias atitinkamas pagalbos intensyvumas arba kiekvienu atveju atskirai nustatyta pagalbos suma.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kuri nėra teikiama arba priskiriama konkrečioms tinkamoms finansuoti išlaidoms, gali būti sumuojama su kita valstybės pagalba, suteikta pagal bendrosios išimties reglamentą arba Europos Komisijos priimtą sprendimą.</w:t>
            </w:r>
          </w:p>
          <w:p w14:paraId="5EE04018"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8. Administruojančioji institucija, pildydama projekto lygmens Patikros lapą dėl valstybės pagalbos ir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buvimo ar nebuvimo (toliau – Patikros lapas), kurio pavyzdinė forma patvirtinta Tarpinstitucinės darbo grupės, sudarytos Lietuvos Respublikos finansų ministro 2021 m. birželio 11 d. įsakymu Nr. 1K-219 „Dėl tarpinstitucinės darbo grupės sudarymo“ (toliau – Darbo grupė), 2023 m. gruodžio 19 d. posėdžio protokolu Nr. 18 (Valstybės pagalbos kontrolės proceso 1 priedas), ir skelbiama interneto svetainėje esinvesticijos.lt, nustato, ar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šiame projekte bus teikiama. Jeigu administruojančioji institucija Patikros lape nustato, kad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šiame projekte nebus teikiama, tolimesni veiksmai, nustatyti Aprašo 8.9–8.15 papunkčiuose, neatliekami.</w:t>
            </w:r>
          </w:p>
          <w:p w14:paraId="5C07C3B7"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9. Jeigu administruojančioji institucija Patikros lape nustato, kad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šiame projekte bus teikiama, administruojančioji institucija pildo Atitikties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taisyklėms patikros lapo (projekto lygmuo) formą, patvirtintą Darbo grupės 2024 m. sausio 19 d. posėdžio</w:t>
            </w:r>
          </w:p>
          <w:p w14:paraId="30EC2C02"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protokolu Nr. 19 (Valstybės pagalbos kontrolės proceso 5 priedas) ir skelbiamą interneto svetainėje esinvesticijos.lt, ir nustato:</w:t>
            </w:r>
          </w:p>
          <w:p w14:paraId="6F610B1C"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9.1. ar kiekviena projekto veiklų dalyvius priimanti organizacija, kuri nėra projekto vykdytojas ar partneris, kiekvienas jauno verslo subjektas, kuriam bus teikiama pagalba verslo pradžiai, ir kiekvienas ūkio subjektas, gausiantis ekonominę naudą, vykdydamas Aprašo 2.1.4 papunktyje nurodytą veiklą bus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gavėjas (remdamasi PĮP vertinimo ir (ar) projekto sutarties įgyvendinimo metu iš projekto vykdytojo gauta Aprašo 2.25.4.1.1, 2.25.5.1.1 ir (ar) 2.25.6.1.1, ir (ar) 2.25.7.1.1, ir (ar) 2.25.8 papunkčiuose nurodyta informacija);</w:t>
            </w:r>
          </w:p>
          <w:p w14:paraId="78F42ED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9.2. kiekvieno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gavėjo teisę gauti bendrą vienai įmonei suteikiamą nereikšmingą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pagalbą, taip pat Suteiktos valstybės pagalbos ir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registre patikrina, ar teikiama pagalba (t. y. pagal Aprašą skiriamas finansavimas iš ESF+ ir BF lėšų, taip pat savivaldybių biudžeto lėšų, kuriomis kaip pareiškėjo (partnerio) nuosavu įnašu prisidedama prie projekto finansavimo) neviršys leidžiamo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dydžio, nurodyto Aprašo 8.4 papunktyje.</w:t>
            </w:r>
          </w:p>
          <w:p w14:paraId="4AB54605"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10. Pareiškėjas (projekto vykdytojas) administruojančiosios institucijos prašymu per administruojančiosios institucijos nurodytą terminą turi pateikti kiekvieno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gavėjo užpildytą Vienos įmonės deklaraciją, kurios pavyzdinė forma patvirtinta Darbo grupės 2024 m. sausio 19 d. posėdžio protokolu Nr. 19 (Valstybės pagalbos kontrolės </w:t>
            </w:r>
            <w:r w:rsidRPr="003A211A">
              <w:rPr>
                <w:rFonts w:ascii="Times New Roman" w:hAnsi="Times New Roman" w:cs="Times New Roman"/>
              </w:rPr>
              <w:lastRenderedPageBreak/>
              <w:t>proceso 4 priedas) ir skelbiama interneto svetainėje esinvesticijos.lt, taip pat kitą informaciją ir (ar) dokumentus, reikalingus nereikšmingos pagalbos teikimui vertinti.</w:t>
            </w:r>
          </w:p>
          <w:p w14:paraId="274C00EA"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 xml:space="preserve">11. Administruojančioji institucija, atlikusi Aprašo 8.8 ir 8.9 papunkčiuose nurodytus veiksmus, priima sprendimą dėl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priskyrimo konkretiems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gavėjams ir raštu arba elektroniniu paštu informuoja pareiškėją ir Ministeriją apie priimtą sprendimą dėl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priskyrimo konkretiems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gavėjams, nurodydama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dydį bei pobūdį konkretiems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gavėjams, pateikdama aiškią nuorodą į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reglamentą.</w:t>
            </w:r>
          </w:p>
          <w:p w14:paraId="29CBD558"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12.</w:t>
            </w:r>
            <w:r>
              <w:rPr>
                <w:rFonts w:ascii="Times New Roman" w:hAnsi="Times New Roman" w:cs="Times New Roman"/>
              </w:rPr>
              <w:t xml:space="preserve"> </w:t>
            </w:r>
            <w:r w:rsidRPr="003A211A">
              <w:rPr>
                <w:rFonts w:ascii="Times New Roman" w:hAnsi="Times New Roman" w:cs="Times New Roman"/>
              </w:rPr>
              <w:t xml:space="preserve">Priėmusi sprendimą finansuoti projektą, Ministerija, vadovaudamasi Suteiktos valstybės pagalbos ir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registro nuostatų reikalavimais, per 5 darbo dienas registruoja suteiktos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sumą Suteiktos valstybės pagalbos ir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pagalbos registre.</w:t>
            </w:r>
          </w:p>
          <w:p w14:paraId="0BC45DA0"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13.</w:t>
            </w:r>
            <w:r>
              <w:rPr>
                <w:rFonts w:ascii="Times New Roman" w:hAnsi="Times New Roman" w:cs="Times New Roman"/>
              </w:rPr>
              <w:t xml:space="preserve"> </w:t>
            </w:r>
            <w:r w:rsidRPr="003A211A">
              <w:rPr>
                <w:rFonts w:ascii="Times New Roman" w:hAnsi="Times New Roman" w:cs="Times New Roman"/>
              </w:rPr>
              <w:t>Pagal Aprašą finansavimas neteikiamas, jeigu pareiškėjas nėra sugrąžinęs anksčiau gautos valstybės pagalbos, kuri Europos Komisijos buvo pripažinta neteisėta ir nesuderinama su vidaus rinka.</w:t>
            </w:r>
          </w:p>
          <w:p w14:paraId="07486FA3" w14:textId="77777777" w:rsidR="007A67C5" w:rsidRPr="003A211A" w:rsidRDefault="007A67C5" w:rsidP="00FE5BC9">
            <w:pPr>
              <w:jc w:val="both"/>
              <w:rPr>
                <w:rFonts w:ascii="Times New Roman" w:hAnsi="Times New Roman" w:cs="Times New Roman"/>
              </w:rPr>
            </w:pPr>
            <w:r w:rsidRPr="003A211A">
              <w:rPr>
                <w:rFonts w:ascii="Times New Roman" w:hAnsi="Times New Roman" w:cs="Times New Roman"/>
              </w:rPr>
              <w:t>14.</w:t>
            </w:r>
            <w:r>
              <w:rPr>
                <w:rFonts w:ascii="Times New Roman" w:hAnsi="Times New Roman" w:cs="Times New Roman"/>
              </w:rPr>
              <w:t xml:space="preserve"> </w:t>
            </w:r>
            <w:r w:rsidRPr="003A211A">
              <w:rPr>
                <w:rFonts w:ascii="Times New Roman" w:hAnsi="Times New Roman" w:cs="Times New Roman"/>
              </w:rPr>
              <w:t xml:space="preserve">Pareiškėjas (projekto vykdytojas), gavęs informaciją iš administruojančiosios institucijos, raštu arba elektroniniu paštu informuoja kiekvieną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gavėją apie administruojančiosios institucijos priimtą sprendimą dėl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priskyrimo konkrečiam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gavėjui, nurodydamas nereikšmingos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dydį bei pobūdį, pateikdamas aiškią nuorodą į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reglamentą.</w:t>
            </w:r>
          </w:p>
          <w:p w14:paraId="00EF6FA6" w14:textId="77777777" w:rsidR="007A67C5" w:rsidRPr="001B4677" w:rsidRDefault="007A67C5" w:rsidP="00FE5BC9">
            <w:pPr>
              <w:jc w:val="both"/>
              <w:rPr>
                <w:rFonts w:ascii="Times New Roman" w:hAnsi="Times New Roman" w:cs="Times New Roman"/>
              </w:rPr>
            </w:pPr>
            <w:r w:rsidRPr="003A211A">
              <w:rPr>
                <w:rFonts w:ascii="Times New Roman" w:hAnsi="Times New Roman" w:cs="Times New Roman"/>
              </w:rPr>
              <w:t>15.</w:t>
            </w:r>
            <w:r>
              <w:rPr>
                <w:rFonts w:ascii="Times New Roman" w:hAnsi="Times New Roman" w:cs="Times New Roman"/>
              </w:rPr>
              <w:t xml:space="preserve"> </w:t>
            </w:r>
            <w:r w:rsidRPr="003A211A">
              <w:rPr>
                <w:rFonts w:ascii="Times New Roman" w:hAnsi="Times New Roman" w:cs="Times New Roman"/>
              </w:rPr>
              <w:t xml:space="preserve">Vadovaujantis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reglamento 3 straipsnio 6 dalies nuostatomis, tuo atveju, jeigu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pagalba išmokama dalimis, jos vertė turi būti diskontuojama de </w:t>
            </w:r>
            <w:proofErr w:type="spellStart"/>
            <w:r w:rsidRPr="003A211A">
              <w:rPr>
                <w:rFonts w:ascii="Times New Roman" w:hAnsi="Times New Roman" w:cs="Times New Roman"/>
              </w:rPr>
              <w:t>minimis</w:t>
            </w:r>
            <w:proofErr w:type="spellEnd"/>
            <w:r w:rsidRPr="003A211A">
              <w:rPr>
                <w:rFonts w:ascii="Times New Roman" w:hAnsi="Times New Roman" w:cs="Times New Roman"/>
              </w:rPr>
              <w:t xml:space="preserve"> pagalbos suteikimo metu.</w:t>
            </w:r>
          </w:p>
        </w:tc>
      </w:tr>
      <w:tr w:rsidR="007A67C5" w:rsidRPr="008B168C" w14:paraId="3DCE173B" w14:textId="77777777" w:rsidTr="00FE5BC9">
        <w:trPr>
          <w:cantSplit/>
          <w:trHeight w:val="423"/>
        </w:trPr>
        <w:tc>
          <w:tcPr>
            <w:tcW w:w="1472" w:type="dxa"/>
            <w:shd w:val="clear" w:color="auto" w:fill="auto"/>
          </w:tcPr>
          <w:p w14:paraId="5D74B9C0" w14:textId="77777777" w:rsidR="007A67C5" w:rsidRPr="001B4677" w:rsidRDefault="007A67C5" w:rsidP="00FE5BC9">
            <w:pPr>
              <w:rPr>
                <w:rFonts w:ascii="Times New Roman" w:hAnsi="Times New Roman" w:cs="Times New Roman"/>
                <w:b/>
                <w:highlight w:val="red"/>
              </w:rPr>
            </w:pPr>
            <w:r w:rsidRPr="007010B3">
              <w:rPr>
                <w:rFonts w:ascii="Times New Roman" w:hAnsi="Times New Roman" w:cs="Times New Roman"/>
                <w:b/>
              </w:rPr>
              <w:lastRenderedPageBreak/>
              <w:t>2.16</w:t>
            </w:r>
            <w:r w:rsidRPr="007010B3" w:rsidDel="00790FE8">
              <w:rPr>
                <w:rFonts w:ascii="Times New Roman" w:hAnsi="Times New Roman" w:cs="Times New Roman"/>
                <w:b/>
              </w:rPr>
              <w:t>.6</w:t>
            </w:r>
          </w:p>
        </w:tc>
        <w:tc>
          <w:tcPr>
            <w:tcW w:w="8832" w:type="dxa"/>
            <w:gridSpan w:val="6"/>
            <w:shd w:val="clear" w:color="auto" w:fill="auto"/>
          </w:tcPr>
          <w:p w14:paraId="6206E6B8"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 xml:space="preserve">Projektų </w:t>
            </w:r>
            <w:r w:rsidRPr="61F0C4A1">
              <w:rPr>
                <w:rFonts w:ascii="Times New Roman" w:hAnsi="Times New Roman" w:cs="Times New Roman"/>
                <w:b/>
                <w:bCs/>
              </w:rPr>
              <w:t xml:space="preserve">bendrieji </w:t>
            </w:r>
            <w:r w:rsidRPr="009C094C">
              <w:rPr>
                <w:rFonts w:ascii="Times New Roman" w:hAnsi="Times New Roman" w:cs="Times New Roman"/>
                <w:b/>
                <w:bCs/>
              </w:rPr>
              <w:t>atrankos kriterijai</w:t>
            </w:r>
          </w:p>
        </w:tc>
      </w:tr>
      <w:tr w:rsidR="007A67C5" w14:paraId="31DC3646" w14:textId="77777777" w:rsidTr="00FE5BC9">
        <w:trPr>
          <w:cantSplit/>
          <w:trHeight w:val="811"/>
        </w:trPr>
        <w:tc>
          <w:tcPr>
            <w:tcW w:w="1472" w:type="dxa"/>
          </w:tcPr>
          <w:p w14:paraId="265E0BFA" w14:textId="77777777" w:rsidR="007A67C5" w:rsidRPr="001B4677" w:rsidRDefault="007A67C5" w:rsidP="00FE5BC9">
            <w:pPr>
              <w:rPr>
                <w:rFonts w:ascii="Times New Roman" w:hAnsi="Times New Roman" w:cs="Times New Roman"/>
                <w:b/>
                <w:highlight w:val="red"/>
              </w:rPr>
            </w:pPr>
          </w:p>
        </w:tc>
        <w:tc>
          <w:tcPr>
            <w:tcW w:w="8832" w:type="dxa"/>
            <w:gridSpan w:val="6"/>
            <w:shd w:val="clear" w:color="auto" w:fill="auto"/>
          </w:tcPr>
          <w:p w14:paraId="00FE2B9F" w14:textId="77777777" w:rsidR="007A67C5" w:rsidRPr="009C094C" w:rsidRDefault="007A67C5" w:rsidP="00FE5BC9">
            <w:pPr>
              <w:spacing w:after="160"/>
            </w:pPr>
            <w:r w:rsidRPr="20C58E02">
              <w:rPr>
                <w:rFonts w:ascii="Times New Roman" w:eastAsia="Times New Roman" w:hAnsi="Times New Roman" w:cs="Times New Roman"/>
                <w:i/>
                <w:iCs/>
              </w:rPr>
              <w:t xml:space="preserve">Projektų bendrieji atrankos kriterijai nurodyti </w:t>
            </w:r>
            <w:r w:rsidRPr="20C58E02">
              <w:rPr>
                <w:rFonts w:ascii="Times New Roman" w:eastAsia="Times New Roman" w:hAnsi="Times New Roman" w:cs="Times New Roman"/>
                <w:i/>
                <w:iCs/>
                <w:color w:val="000000" w:themeColor="text1"/>
              </w:rPr>
              <w:t xml:space="preserve">Projektų administravimo ir finansavimo taisyklių 2 priede.  </w:t>
            </w:r>
            <w:r w:rsidRPr="20C58E02">
              <w:rPr>
                <w:rFonts w:ascii="Times New Roman" w:eastAsia="Times New Roman" w:hAnsi="Times New Roman" w:cs="Times New Roman"/>
                <w:i/>
                <w:iCs/>
                <w:color w:val="000000" w:themeColor="text1"/>
                <w:sz w:val="20"/>
                <w:szCs w:val="20"/>
              </w:rPr>
              <w:t xml:space="preserve"> </w:t>
            </w:r>
            <w:hyperlink r:id="rId8" w:history="1">
              <w:r w:rsidRPr="00904FC4">
                <w:rPr>
                  <w:rStyle w:val="Hipersaitas"/>
                  <w:rFonts w:ascii="Times New Roman" w:hAnsi="Times New Roman" w:cs="Times New Roman"/>
                </w:rPr>
                <w:t>https://esinvesticijos.lt/dokumentai/projektu-bendruju-atrankos-kriteriju-sarasas-ir-ju-vertinimo-metodika-3</w:t>
              </w:r>
            </w:hyperlink>
            <w:r>
              <w:rPr>
                <w:rStyle w:val="Hipersaitas"/>
                <w:rFonts w:ascii="Times New Roman" w:hAnsi="Times New Roman" w:cs="Times New Roman"/>
              </w:rPr>
              <w:t xml:space="preserve"> </w:t>
            </w:r>
          </w:p>
        </w:tc>
      </w:tr>
      <w:tr w:rsidR="007A67C5" w:rsidRPr="008B168C" w14:paraId="304008C4" w14:textId="77777777" w:rsidTr="00FE5BC9">
        <w:trPr>
          <w:cantSplit/>
          <w:trHeight w:val="423"/>
        </w:trPr>
        <w:tc>
          <w:tcPr>
            <w:tcW w:w="1472" w:type="dxa"/>
            <w:vMerge w:val="restart"/>
            <w:shd w:val="clear" w:color="auto" w:fill="auto"/>
          </w:tcPr>
          <w:p w14:paraId="681AE828" w14:textId="77777777" w:rsidR="007A67C5" w:rsidRPr="001B4677" w:rsidRDefault="007A67C5" w:rsidP="00FE5BC9">
            <w:pPr>
              <w:rPr>
                <w:rFonts w:ascii="Times New Roman" w:hAnsi="Times New Roman" w:cs="Times New Roman"/>
                <w:b/>
                <w:highlight w:val="red"/>
              </w:rPr>
            </w:pPr>
            <w:r w:rsidRPr="003F1B81">
              <w:rPr>
                <w:rFonts w:ascii="Times New Roman" w:hAnsi="Times New Roman" w:cs="Times New Roman"/>
                <w:b/>
              </w:rPr>
              <w:t>2.16.7</w:t>
            </w:r>
          </w:p>
        </w:tc>
        <w:tc>
          <w:tcPr>
            <w:tcW w:w="8832" w:type="dxa"/>
            <w:gridSpan w:val="6"/>
            <w:shd w:val="clear" w:color="auto" w:fill="auto"/>
          </w:tcPr>
          <w:p w14:paraId="6B492BDF" w14:textId="77777777" w:rsidR="007A67C5" w:rsidRDefault="007A67C5" w:rsidP="00FE5BC9">
            <w:pPr>
              <w:rPr>
                <w:rFonts w:ascii="Times New Roman" w:hAnsi="Times New Roman" w:cs="Times New Roman"/>
                <w:b/>
              </w:rPr>
            </w:pPr>
            <w:r w:rsidRPr="009C094C">
              <w:rPr>
                <w:rFonts w:ascii="Times New Roman" w:hAnsi="Times New Roman" w:cs="Times New Roman"/>
                <w:b/>
              </w:rPr>
              <w:t xml:space="preserve"> Projektų specialieji atrankos kriterijai</w:t>
            </w:r>
          </w:p>
          <w:p w14:paraId="7124EA5E" w14:textId="77777777" w:rsidR="007A67C5" w:rsidRPr="009C094C" w:rsidRDefault="007A67C5" w:rsidP="00FE5BC9">
            <w:pPr>
              <w:rPr>
                <w:rFonts w:ascii="Times New Roman" w:hAnsi="Times New Roman" w:cs="Times New Roman"/>
                <w:b/>
              </w:rPr>
            </w:pPr>
          </w:p>
        </w:tc>
      </w:tr>
      <w:tr w:rsidR="007A67C5" w14:paraId="1751B9A1" w14:textId="77777777" w:rsidTr="00FE5BC9">
        <w:trPr>
          <w:cantSplit/>
          <w:trHeight w:val="423"/>
        </w:trPr>
        <w:tc>
          <w:tcPr>
            <w:tcW w:w="1472" w:type="dxa"/>
            <w:vMerge/>
            <w:shd w:val="clear" w:color="auto" w:fill="auto"/>
          </w:tcPr>
          <w:p w14:paraId="239D2158" w14:textId="77777777" w:rsidR="007A67C5" w:rsidRPr="001B4677" w:rsidRDefault="007A67C5" w:rsidP="00FE5BC9">
            <w:pPr>
              <w:rPr>
                <w:rFonts w:ascii="Times New Roman" w:hAnsi="Times New Roman" w:cs="Times New Roman"/>
                <w:highlight w:val="red"/>
              </w:rPr>
            </w:pPr>
          </w:p>
        </w:tc>
        <w:tc>
          <w:tcPr>
            <w:tcW w:w="8832" w:type="dxa"/>
            <w:gridSpan w:val="6"/>
            <w:shd w:val="clear" w:color="auto" w:fill="auto"/>
          </w:tcPr>
          <w:p w14:paraId="5E14F426" w14:textId="77777777" w:rsidR="007A67C5" w:rsidRPr="00D00A6D" w:rsidRDefault="007A67C5" w:rsidP="00FE5BC9">
            <w:pPr>
              <w:jc w:val="both"/>
              <w:rPr>
                <w:rFonts w:ascii="Times New Roman" w:hAnsi="Times New Roman" w:cs="Times New Roman"/>
              </w:rPr>
            </w:pPr>
            <w:r w:rsidRPr="00D00A6D">
              <w:rPr>
                <w:rFonts w:ascii="Times New Roman" w:hAnsi="Times New Roman" w:cs="Times New Roman"/>
              </w:rPr>
              <w:t>Specialusis projektų atrankos kriterijus, kuriam pritarta 2021–2027 metų Europos Sąjungos fondų investicijų programos stebėsenos komiteto 2024 m. vasario 5 d. posėdyje, protokolo Nr. 46P-2 (18):</w:t>
            </w:r>
          </w:p>
          <w:p w14:paraId="64E74512" w14:textId="77777777" w:rsidR="007A67C5" w:rsidRDefault="007A67C5" w:rsidP="00FE5BC9">
            <w:pPr>
              <w:jc w:val="both"/>
              <w:rPr>
                <w:rFonts w:ascii="Times New Roman" w:hAnsi="Times New Roman" w:cs="Times New Roman"/>
                <w:i/>
                <w:iCs/>
              </w:rPr>
            </w:pPr>
            <w:r w:rsidRPr="00D00A6D">
              <w:rPr>
                <w:rFonts w:ascii="Times New Roman" w:hAnsi="Times New Roman" w:cs="Times New Roman"/>
              </w:rPr>
              <w:t>1. Specialusis - Projektas skirtas vietos plėtros strategijos, kuri vidaus reikalų ministro įsakymu įtraukta į siūlomų finansuoti vietos plėtros strategijų sąrašą, veiksmams įgyvendinti - Projektas atitinka šį specialųjį projektų atrankos kriterijų, jei projektas (PĮP nurodytas projekto tikslas ir planuojamos veiklos) atitinka bent vieną iš veiksmų, nurodytų vietos plėtros strategijos, kuriai įgyvendinti skirtas projektas ir kuri vidaus reikalų ministro įsakymu įtraukta į siūlomų finansuoti vietos plėtros strategijų sąrašą, dalyje „Vietos plėtros strategijos finansinis veiksmų planas“, veiksmų.</w:t>
            </w:r>
          </w:p>
        </w:tc>
      </w:tr>
      <w:tr w:rsidR="007A67C5" w14:paraId="2C0E32F0" w14:textId="77777777" w:rsidTr="00FE5BC9">
        <w:trPr>
          <w:cantSplit/>
          <w:trHeight w:val="423"/>
        </w:trPr>
        <w:tc>
          <w:tcPr>
            <w:tcW w:w="1472" w:type="dxa"/>
            <w:vMerge w:val="restart"/>
            <w:shd w:val="clear" w:color="auto" w:fill="auto"/>
          </w:tcPr>
          <w:p w14:paraId="354B1328" w14:textId="77777777" w:rsidR="007A67C5" w:rsidRPr="001B4677" w:rsidRDefault="007A67C5" w:rsidP="00FE5BC9">
            <w:pPr>
              <w:rPr>
                <w:rFonts w:ascii="Times New Roman" w:hAnsi="Times New Roman" w:cs="Times New Roman"/>
                <w:b/>
                <w:highlight w:val="red"/>
              </w:rPr>
            </w:pPr>
            <w:r w:rsidRPr="00F62A6E">
              <w:rPr>
                <w:rFonts w:ascii="Times New Roman" w:hAnsi="Times New Roman" w:cs="Times New Roman"/>
                <w:b/>
              </w:rPr>
              <w:t>2.16.8</w:t>
            </w:r>
          </w:p>
        </w:tc>
        <w:tc>
          <w:tcPr>
            <w:tcW w:w="8832" w:type="dxa"/>
            <w:gridSpan w:val="6"/>
            <w:shd w:val="clear" w:color="auto" w:fill="auto"/>
          </w:tcPr>
          <w:p w14:paraId="1C2AABD1" w14:textId="77777777" w:rsidR="007A67C5" w:rsidRPr="009C094C" w:rsidRDefault="007A67C5" w:rsidP="00FE5BC9">
            <w:pPr>
              <w:rPr>
                <w:rFonts w:ascii="Times New Roman" w:hAnsi="Times New Roman" w:cs="Times New Roman"/>
                <w:b/>
                <w:bCs/>
              </w:rPr>
            </w:pPr>
            <w:r w:rsidRPr="009C094C">
              <w:rPr>
                <w:rFonts w:ascii="Times New Roman" w:hAnsi="Times New Roman" w:cs="Times New Roman"/>
                <w:b/>
                <w:bCs/>
              </w:rPr>
              <w:t>Projektų prioritetiniai atrankos kriterijai</w:t>
            </w:r>
          </w:p>
        </w:tc>
      </w:tr>
      <w:tr w:rsidR="007A67C5" w14:paraId="2E91227E" w14:textId="77777777" w:rsidTr="00FE5BC9">
        <w:trPr>
          <w:cantSplit/>
          <w:trHeight w:val="423"/>
        </w:trPr>
        <w:tc>
          <w:tcPr>
            <w:tcW w:w="1472" w:type="dxa"/>
            <w:vMerge/>
            <w:shd w:val="clear" w:color="auto" w:fill="auto"/>
          </w:tcPr>
          <w:p w14:paraId="37C4FC00" w14:textId="77777777" w:rsidR="007A67C5" w:rsidRPr="001B4677" w:rsidRDefault="007A67C5" w:rsidP="00FE5BC9">
            <w:pPr>
              <w:rPr>
                <w:rFonts w:ascii="Times New Roman" w:hAnsi="Times New Roman" w:cs="Times New Roman"/>
                <w:highlight w:val="red"/>
              </w:rPr>
            </w:pPr>
          </w:p>
        </w:tc>
        <w:tc>
          <w:tcPr>
            <w:tcW w:w="8832" w:type="dxa"/>
            <w:gridSpan w:val="6"/>
            <w:shd w:val="clear" w:color="auto" w:fill="auto"/>
          </w:tcPr>
          <w:tbl>
            <w:tblPr>
              <w:tblStyle w:val="Lentelstinklelis"/>
              <w:tblW w:w="8773" w:type="dxa"/>
              <w:tblLayout w:type="fixed"/>
              <w:tblLook w:val="04A0" w:firstRow="1" w:lastRow="0" w:firstColumn="1" w:lastColumn="0" w:noHBand="0" w:noVBand="1"/>
            </w:tblPr>
            <w:tblGrid>
              <w:gridCol w:w="3056"/>
              <w:gridCol w:w="3014"/>
              <w:gridCol w:w="753"/>
              <w:gridCol w:w="1950"/>
            </w:tblGrid>
            <w:tr w:rsidR="007A67C5" w:rsidRPr="00A93C3F" w14:paraId="68B5FDEF" w14:textId="77777777" w:rsidTr="00FE5BC9">
              <w:trPr>
                <w:trHeight w:val="569"/>
              </w:trPr>
              <w:tc>
                <w:tcPr>
                  <w:tcW w:w="3056" w:type="dxa"/>
                  <w:vMerge w:val="restart"/>
                </w:tcPr>
                <w:p w14:paraId="1B046B89" w14:textId="77777777" w:rsidR="007A67C5" w:rsidRDefault="007A67C5" w:rsidP="00FE5BC9">
                  <w:pPr>
                    <w:rPr>
                      <w:rFonts w:ascii="Times New Roman" w:hAnsi="Times New Roman" w:cs="Times New Roman"/>
                      <w:sz w:val="24"/>
                      <w:szCs w:val="24"/>
                    </w:rPr>
                  </w:pPr>
                  <w:bookmarkStart w:id="0" w:name="_Hlk184589466"/>
                  <w:r w:rsidRPr="00A93C3F">
                    <w:rPr>
                      <w:rFonts w:ascii="Times New Roman" w:hAnsi="Times New Roman" w:cs="Times New Roman"/>
                      <w:sz w:val="24"/>
                      <w:szCs w:val="24"/>
                    </w:rPr>
                    <w:t>Planuojamas projekto veiklų dalyvių skaičius</w:t>
                  </w:r>
                </w:p>
                <w:bookmarkEnd w:id="0"/>
                <w:p w14:paraId="139E30F4" w14:textId="77777777" w:rsidR="007A67C5" w:rsidRPr="00F744BD" w:rsidRDefault="007A67C5" w:rsidP="00FE5BC9">
                  <w:pPr>
                    <w:rPr>
                      <w:rFonts w:ascii="Times New Roman" w:hAnsi="Times New Roman" w:cs="Times New Roman"/>
                      <w:sz w:val="24"/>
                      <w:szCs w:val="24"/>
                    </w:rPr>
                  </w:pPr>
                </w:p>
              </w:tc>
              <w:tc>
                <w:tcPr>
                  <w:tcW w:w="3014" w:type="dxa"/>
                </w:tcPr>
                <w:p w14:paraId="36C8AD60"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Projekto veiklų dalyvių skaičius 0-</w:t>
                  </w:r>
                  <w:r>
                    <w:rPr>
                      <w:rFonts w:ascii="Times New Roman" w:hAnsi="Times New Roman" w:cs="Times New Roman"/>
                      <w:sz w:val="24"/>
                      <w:szCs w:val="24"/>
                    </w:rPr>
                    <w:t>30</w:t>
                  </w:r>
                  <w:r w:rsidRPr="00A93C3F">
                    <w:rPr>
                      <w:rFonts w:ascii="Times New Roman" w:hAnsi="Times New Roman" w:cs="Times New Roman"/>
                      <w:sz w:val="24"/>
                      <w:szCs w:val="24"/>
                    </w:rPr>
                    <w:t xml:space="preserve"> asmenų </w:t>
                  </w:r>
                </w:p>
              </w:tc>
              <w:tc>
                <w:tcPr>
                  <w:tcW w:w="753" w:type="dxa"/>
                </w:tcPr>
                <w:p w14:paraId="4BB00036"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0</w:t>
                  </w:r>
                </w:p>
              </w:tc>
              <w:tc>
                <w:tcPr>
                  <w:tcW w:w="1950" w:type="dxa"/>
                  <w:vMerge w:val="restart"/>
                </w:tcPr>
                <w:p w14:paraId="3A04E445"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Pareiškėjas turi konkrečiai nurodyti projekto tikslinę grupę ir planuojamų dalyvių skaičių. Projekto įgyvendinimo metu turės būti pateikti dokumentai, įrodantys dalyvio priklausymą tai tikslinei grupei.</w:t>
                  </w:r>
                </w:p>
              </w:tc>
            </w:tr>
            <w:tr w:rsidR="007A67C5" w:rsidRPr="00A93C3F" w14:paraId="6A02917C" w14:textId="77777777" w:rsidTr="00FE5BC9">
              <w:trPr>
                <w:trHeight w:val="569"/>
              </w:trPr>
              <w:tc>
                <w:tcPr>
                  <w:tcW w:w="3056" w:type="dxa"/>
                  <w:vMerge/>
                </w:tcPr>
                <w:p w14:paraId="28DBB5FB" w14:textId="77777777" w:rsidR="007A67C5" w:rsidRPr="00A93C3F" w:rsidRDefault="007A67C5" w:rsidP="00FE5BC9">
                  <w:pPr>
                    <w:rPr>
                      <w:rFonts w:ascii="Times New Roman" w:hAnsi="Times New Roman" w:cs="Times New Roman"/>
                      <w:sz w:val="24"/>
                      <w:szCs w:val="24"/>
                    </w:rPr>
                  </w:pPr>
                </w:p>
              </w:tc>
              <w:tc>
                <w:tcPr>
                  <w:tcW w:w="3014" w:type="dxa"/>
                </w:tcPr>
                <w:p w14:paraId="0FE13734"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 xml:space="preserve">Projekto veiklų dalyvių skaičius </w:t>
                  </w:r>
                  <w:r>
                    <w:rPr>
                      <w:rFonts w:ascii="Times New Roman" w:hAnsi="Times New Roman" w:cs="Times New Roman"/>
                      <w:sz w:val="24"/>
                      <w:szCs w:val="24"/>
                    </w:rPr>
                    <w:t>31</w:t>
                  </w:r>
                  <w:r w:rsidRPr="00A93C3F">
                    <w:rPr>
                      <w:rFonts w:ascii="Times New Roman" w:hAnsi="Times New Roman" w:cs="Times New Roman"/>
                      <w:sz w:val="24"/>
                      <w:szCs w:val="24"/>
                    </w:rPr>
                    <w:t>-</w:t>
                  </w:r>
                  <w:r>
                    <w:rPr>
                      <w:rFonts w:ascii="Times New Roman" w:hAnsi="Times New Roman" w:cs="Times New Roman"/>
                      <w:sz w:val="24"/>
                      <w:szCs w:val="24"/>
                    </w:rPr>
                    <w:t>35</w:t>
                  </w:r>
                  <w:r w:rsidRPr="00A93C3F">
                    <w:rPr>
                      <w:rFonts w:ascii="Times New Roman" w:hAnsi="Times New Roman" w:cs="Times New Roman"/>
                      <w:sz w:val="24"/>
                      <w:szCs w:val="24"/>
                    </w:rPr>
                    <w:t xml:space="preserve"> asmenų</w:t>
                  </w:r>
                </w:p>
              </w:tc>
              <w:tc>
                <w:tcPr>
                  <w:tcW w:w="753" w:type="dxa"/>
                </w:tcPr>
                <w:p w14:paraId="4E0F7146"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15</w:t>
                  </w:r>
                </w:p>
              </w:tc>
              <w:tc>
                <w:tcPr>
                  <w:tcW w:w="1950" w:type="dxa"/>
                  <w:vMerge/>
                </w:tcPr>
                <w:p w14:paraId="41796ACA" w14:textId="77777777" w:rsidR="007A67C5" w:rsidRPr="00A93C3F" w:rsidRDefault="007A67C5" w:rsidP="00FE5BC9">
                  <w:pPr>
                    <w:rPr>
                      <w:rFonts w:ascii="Times New Roman" w:hAnsi="Times New Roman" w:cs="Times New Roman"/>
                      <w:sz w:val="24"/>
                      <w:szCs w:val="24"/>
                    </w:rPr>
                  </w:pPr>
                </w:p>
              </w:tc>
            </w:tr>
            <w:tr w:rsidR="007A67C5" w:rsidRPr="00A93C3F" w14:paraId="10794BCE" w14:textId="77777777" w:rsidTr="00FE5BC9">
              <w:trPr>
                <w:trHeight w:val="2220"/>
              </w:trPr>
              <w:tc>
                <w:tcPr>
                  <w:tcW w:w="3056" w:type="dxa"/>
                  <w:vMerge/>
                </w:tcPr>
                <w:p w14:paraId="7F943489" w14:textId="77777777" w:rsidR="007A67C5" w:rsidRPr="00A93C3F" w:rsidRDefault="007A67C5" w:rsidP="00FE5BC9">
                  <w:pPr>
                    <w:rPr>
                      <w:rFonts w:ascii="Times New Roman" w:hAnsi="Times New Roman" w:cs="Times New Roman"/>
                      <w:sz w:val="24"/>
                      <w:szCs w:val="24"/>
                    </w:rPr>
                  </w:pPr>
                </w:p>
              </w:tc>
              <w:tc>
                <w:tcPr>
                  <w:tcW w:w="3014" w:type="dxa"/>
                </w:tcPr>
                <w:p w14:paraId="73B05A96" w14:textId="77777777" w:rsidR="007A67C5" w:rsidRPr="00A93C3F" w:rsidRDefault="007A67C5" w:rsidP="00FE5BC9">
                  <w:pPr>
                    <w:rPr>
                      <w:rFonts w:ascii="Times New Roman" w:hAnsi="Times New Roman" w:cs="Times New Roman"/>
                      <w:sz w:val="24"/>
                      <w:szCs w:val="24"/>
                    </w:rPr>
                  </w:pPr>
                  <w:r w:rsidRPr="00003190">
                    <w:rPr>
                      <w:rFonts w:ascii="Times New Roman" w:hAnsi="Times New Roman" w:cs="Times New Roman"/>
                      <w:sz w:val="24"/>
                      <w:szCs w:val="24"/>
                    </w:rPr>
                    <w:t>Projekto veiklų dalyvių skaičius didesnis nei 35 asmenys</w:t>
                  </w:r>
                </w:p>
                <w:p w14:paraId="4F901F35" w14:textId="77777777" w:rsidR="007A67C5" w:rsidRPr="00A93C3F" w:rsidRDefault="007A67C5" w:rsidP="00FE5BC9">
                  <w:pPr>
                    <w:rPr>
                      <w:rFonts w:ascii="Times New Roman" w:hAnsi="Times New Roman" w:cs="Times New Roman"/>
                      <w:sz w:val="24"/>
                      <w:szCs w:val="24"/>
                    </w:rPr>
                  </w:pPr>
                </w:p>
              </w:tc>
              <w:tc>
                <w:tcPr>
                  <w:tcW w:w="753" w:type="dxa"/>
                </w:tcPr>
                <w:p w14:paraId="670A11B0"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20</w:t>
                  </w:r>
                </w:p>
                <w:p w14:paraId="08557A30" w14:textId="77777777" w:rsidR="007A67C5" w:rsidRPr="00A93C3F" w:rsidRDefault="007A67C5" w:rsidP="00FE5BC9">
                  <w:pPr>
                    <w:rPr>
                      <w:rFonts w:ascii="Times New Roman" w:hAnsi="Times New Roman" w:cs="Times New Roman"/>
                      <w:sz w:val="24"/>
                      <w:szCs w:val="24"/>
                    </w:rPr>
                  </w:pPr>
                </w:p>
              </w:tc>
              <w:tc>
                <w:tcPr>
                  <w:tcW w:w="1950" w:type="dxa"/>
                  <w:vMerge/>
                </w:tcPr>
                <w:p w14:paraId="523D3078" w14:textId="77777777" w:rsidR="007A67C5" w:rsidRPr="00A93C3F" w:rsidRDefault="007A67C5" w:rsidP="00FE5BC9">
                  <w:pPr>
                    <w:rPr>
                      <w:rFonts w:ascii="Times New Roman" w:hAnsi="Times New Roman" w:cs="Times New Roman"/>
                      <w:sz w:val="24"/>
                      <w:szCs w:val="24"/>
                    </w:rPr>
                  </w:pPr>
                </w:p>
              </w:tc>
            </w:tr>
            <w:tr w:rsidR="007A67C5" w:rsidRPr="00A93C3F" w14:paraId="0B048AFB" w14:textId="77777777" w:rsidTr="00FE5BC9">
              <w:trPr>
                <w:trHeight w:val="558"/>
              </w:trPr>
              <w:tc>
                <w:tcPr>
                  <w:tcW w:w="3056" w:type="dxa"/>
                  <w:vMerge w:val="restart"/>
                </w:tcPr>
                <w:p w14:paraId="185DDA02"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63812CBB" w14:textId="77777777" w:rsidR="007A67C5" w:rsidRPr="00A93C3F" w:rsidRDefault="007A67C5" w:rsidP="00FE5BC9">
                  <w:pPr>
                    <w:rPr>
                      <w:rFonts w:ascii="Times New Roman" w:hAnsi="Times New Roman" w:cs="Times New Roman"/>
                      <w:color w:val="FF0000"/>
                      <w:sz w:val="24"/>
                      <w:szCs w:val="24"/>
                    </w:rPr>
                  </w:pPr>
                </w:p>
              </w:tc>
              <w:tc>
                <w:tcPr>
                  <w:tcW w:w="3014" w:type="dxa"/>
                </w:tcPr>
                <w:p w14:paraId="6D9DF000"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Projektas įgyvendinamas be partnerių.</w:t>
                  </w:r>
                </w:p>
              </w:tc>
              <w:tc>
                <w:tcPr>
                  <w:tcW w:w="753" w:type="dxa"/>
                </w:tcPr>
                <w:p w14:paraId="5F0D29AF"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0</w:t>
                  </w:r>
                </w:p>
              </w:tc>
              <w:tc>
                <w:tcPr>
                  <w:tcW w:w="1950" w:type="dxa"/>
                  <w:vMerge w:val="restart"/>
                </w:tcPr>
                <w:p w14:paraId="1704F7D1" w14:textId="77777777" w:rsidR="007A67C5"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34A3CD37"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7A67C5" w:rsidRPr="00A93C3F" w14:paraId="1C83DCB8" w14:textId="77777777" w:rsidTr="00FE5BC9">
              <w:trPr>
                <w:trHeight w:val="144"/>
              </w:trPr>
              <w:tc>
                <w:tcPr>
                  <w:tcW w:w="3056" w:type="dxa"/>
                  <w:vMerge/>
                </w:tcPr>
                <w:p w14:paraId="4854640C" w14:textId="77777777" w:rsidR="007A67C5" w:rsidRPr="00A93C3F" w:rsidRDefault="007A67C5" w:rsidP="00FE5BC9">
                  <w:pPr>
                    <w:rPr>
                      <w:rFonts w:ascii="Times New Roman" w:hAnsi="Times New Roman" w:cs="Times New Roman"/>
                      <w:sz w:val="24"/>
                      <w:szCs w:val="24"/>
                    </w:rPr>
                  </w:pPr>
                </w:p>
              </w:tc>
              <w:tc>
                <w:tcPr>
                  <w:tcW w:w="3014" w:type="dxa"/>
                </w:tcPr>
                <w:p w14:paraId="688F0848"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Projektas įgyvendinamas su vienu partneriu, kuris yra NVO</w:t>
                  </w:r>
                </w:p>
              </w:tc>
              <w:tc>
                <w:tcPr>
                  <w:tcW w:w="753" w:type="dxa"/>
                </w:tcPr>
                <w:p w14:paraId="523DAFE3"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5</w:t>
                  </w:r>
                </w:p>
              </w:tc>
              <w:tc>
                <w:tcPr>
                  <w:tcW w:w="1950" w:type="dxa"/>
                  <w:vMerge/>
                </w:tcPr>
                <w:p w14:paraId="2391695D" w14:textId="77777777" w:rsidR="007A67C5" w:rsidRPr="00A93C3F" w:rsidRDefault="007A67C5" w:rsidP="00FE5BC9">
                  <w:pPr>
                    <w:rPr>
                      <w:rFonts w:ascii="Times New Roman" w:hAnsi="Times New Roman" w:cs="Times New Roman"/>
                      <w:sz w:val="24"/>
                      <w:szCs w:val="24"/>
                    </w:rPr>
                  </w:pPr>
                </w:p>
              </w:tc>
            </w:tr>
            <w:tr w:rsidR="007A67C5" w:rsidRPr="00A93C3F" w14:paraId="6004E87D" w14:textId="77777777" w:rsidTr="00FE5BC9">
              <w:trPr>
                <w:trHeight w:val="144"/>
              </w:trPr>
              <w:tc>
                <w:tcPr>
                  <w:tcW w:w="3056" w:type="dxa"/>
                  <w:vMerge/>
                </w:tcPr>
                <w:p w14:paraId="09B740B6" w14:textId="77777777" w:rsidR="007A67C5" w:rsidRPr="00A93C3F" w:rsidRDefault="007A67C5" w:rsidP="00FE5BC9">
                  <w:pPr>
                    <w:rPr>
                      <w:rFonts w:ascii="Times New Roman" w:hAnsi="Times New Roman" w:cs="Times New Roman"/>
                      <w:sz w:val="24"/>
                      <w:szCs w:val="24"/>
                    </w:rPr>
                  </w:pPr>
                </w:p>
              </w:tc>
              <w:tc>
                <w:tcPr>
                  <w:tcW w:w="3014" w:type="dxa"/>
                </w:tcPr>
                <w:p w14:paraId="563A2CA1" w14:textId="77777777" w:rsidR="007A67C5" w:rsidRPr="00A93C3F" w:rsidRDefault="007A67C5" w:rsidP="00FE5BC9">
                  <w:pPr>
                    <w:rPr>
                      <w:rFonts w:ascii="Times New Roman" w:hAnsi="Times New Roman" w:cs="Times New Roman"/>
                      <w:sz w:val="24"/>
                      <w:szCs w:val="24"/>
                    </w:rPr>
                  </w:pPr>
                  <w:r w:rsidRPr="00003190">
                    <w:rPr>
                      <w:rFonts w:ascii="Times New Roman" w:hAnsi="Times New Roman" w:cs="Times New Roman"/>
                      <w:sz w:val="24"/>
                      <w:szCs w:val="24"/>
                    </w:rPr>
                    <w:t>Projektas įgyvendinamas su ne mažiau kaip dviem partneriais, kurių bent vienas yra NVO</w:t>
                  </w:r>
                </w:p>
              </w:tc>
              <w:tc>
                <w:tcPr>
                  <w:tcW w:w="753" w:type="dxa"/>
                </w:tcPr>
                <w:p w14:paraId="10CF0444"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1</w:t>
                  </w:r>
                  <w:r>
                    <w:rPr>
                      <w:rFonts w:ascii="Times New Roman" w:hAnsi="Times New Roman" w:cs="Times New Roman"/>
                      <w:sz w:val="24"/>
                      <w:szCs w:val="24"/>
                    </w:rPr>
                    <w:t>5</w:t>
                  </w:r>
                </w:p>
              </w:tc>
              <w:tc>
                <w:tcPr>
                  <w:tcW w:w="1950" w:type="dxa"/>
                  <w:vMerge/>
                </w:tcPr>
                <w:p w14:paraId="70E36E21" w14:textId="77777777" w:rsidR="007A67C5" w:rsidRPr="00A93C3F" w:rsidRDefault="007A67C5" w:rsidP="00FE5BC9">
                  <w:pPr>
                    <w:rPr>
                      <w:rFonts w:ascii="Times New Roman" w:hAnsi="Times New Roman" w:cs="Times New Roman"/>
                      <w:sz w:val="24"/>
                      <w:szCs w:val="24"/>
                    </w:rPr>
                  </w:pPr>
                </w:p>
              </w:tc>
            </w:tr>
            <w:tr w:rsidR="007A67C5" w:rsidRPr="00A93C3F" w14:paraId="56D1CC45" w14:textId="77777777" w:rsidTr="00FE5BC9">
              <w:trPr>
                <w:trHeight w:val="1380"/>
              </w:trPr>
              <w:tc>
                <w:tcPr>
                  <w:tcW w:w="3056" w:type="dxa"/>
                  <w:vMerge/>
                </w:tcPr>
                <w:p w14:paraId="3757F108" w14:textId="77777777" w:rsidR="007A67C5" w:rsidRPr="00A93C3F" w:rsidRDefault="007A67C5" w:rsidP="00FE5BC9">
                  <w:pPr>
                    <w:rPr>
                      <w:rFonts w:ascii="Times New Roman" w:hAnsi="Times New Roman" w:cs="Times New Roman"/>
                      <w:sz w:val="24"/>
                      <w:szCs w:val="24"/>
                    </w:rPr>
                  </w:pPr>
                </w:p>
              </w:tc>
              <w:tc>
                <w:tcPr>
                  <w:tcW w:w="3014" w:type="dxa"/>
                </w:tcPr>
                <w:p w14:paraId="43C68FC8" w14:textId="77777777" w:rsidR="007A67C5" w:rsidRPr="00A93C3F" w:rsidRDefault="007A67C5" w:rsidP="00FE5BC9">
                  <w:pPr>
                    <w:rPr>
                      <w:rFonts w:ascii="Times New Roman" w:hAnsi="Times New Roman" w:cs="Times New Roman"/>
                      <w:sz w:val="24"/>
                      <w:szCs w:val="24"/>
                    </w:rPr>
                  </w:pPr>
                  <w:r w:rsidRPr="00003190">
                    <w:rPr>
                      <w:rFonts w:ascii="Times New Roman" w:hAnsi="Times New Roman" w:cs="Times New Roman"/>
                      <w:sz w:val="24"/>
                      <w:szCs w:val="24"/>
                    </w:rPr>
                    <w:t>Projektas įgyvendinamas su ne mažiaus kaip 3 partneriais, kurių ne mažiau kaip vienas yra NVO</w:t>
                  </w:r>
                </w:p>
                <w:p w14:paraId="3386B743" w14:textId="77777777" w:rsidR="007A67C5" w:rsidRPr="00A93C3F" w:rsidRDefault="007A67C5" w:rsidP="00FE5BC9">
                  <w:pPr>
                    <w:rPr>
                      <w:rFonts w:ascii="Times New Roman" w:hAnsi="Times New Roman" w:cs="Times New Roman"/>
                      <w:sz w:val="24"/>
                      <w:szCs w:val="24"/>
                    </w:rPr>
                  </w:pPr>
                </w:p>
              </w:tc>
              <w:tc>
                <w:tcPr>
                  <w:tcW w:w="753" w:type="dxa"/>
                </w:tcPr>
                <w:p w14:paraId="52314361" w14:textId="77777777" w:rsidR="007A67C5" w:rsidRPr="00A93C3F" w:rsidRDefault="007A67C5" w:rsidP="00FE5BC9">
                  <w:pPr>
                    <w:rPr>
                      <w:rFonts w:ascii="Times New Roman" w:hAnsi="Times New Roman" w:cs="Times New Roman"/>
                      <w:color w:val="FF0000"/>
                      <w:sz w:val="24"/>
                      <w:szCs w:val="24"/>
                    </w:rPr>
                  </w:pPr>
                  <w:r>
                    <w:rPr>
                      <w:rFonts w:ascii="Times New Roman" w:hAnsi="Times New Roman" w:cs="Times New Roman"/>
                      <w:sz w:val="24"/>
                      <w:szCs w:val="24"/>
                    </w:rPr>
                    <w:t>20</w:t>
                  </w:r>
                </w:p>
                <w:p w14:paraId="46F2C95D" w14:textId="77777777" w:rsidR="007A67C5" w:rsidRPr="00A93C3F" w:rsidRDefault="007A67C5" w:rsidP="00FE5BC9">
                  <w:pPr>
                    <w:rPr>
                      <w:rFonts w:ascii="Times New Roman" w:hAnsi="Times New Roman" w:cs="Times New Roman"/>
                      <w:color w:val="FF0000"/>
                      <w:sz w:val="24"/>
                      <w:szCs w:val="24"/>
                    </w:rPr>
                  </w:pPr>
                </w:p>
              </w:tc>
              <w:tc>
                <w:tcPr>
                  <w:tcW w:w="1950" w:type="dxa"/>
                  <w:vMerge/>
                </w:tcPr>
                <w:p w14:paraId="6B23C88D" w14:textId="77777777" w:rsidR="007A67C5" w:rsidRPr="00A93C3F" w:rsidRDefault="007A67C5" w:rsidP="00FE5BC9">
                  <w:pPr>
                    <w:rPr>
                      <w:rFonts w:ascii="Times New Roman" w:hAnsi="Times New Roman" w:cs="Times New Roman"/>
                      <w:sz w:val="24"/>
                      <w:szCs w:val="24"/>
                    </w:rPr>
                  </w:pPr>
                </w:p>
              </w:tc>
            </w:tr>
            <w:tr w:rsidR="007A67C5" w:rsidRPr="00A93C3F" w14:paraId="2919CC69" w14:textId="77777777" w:rsidTr="00FE5BC9">
              <w:trPr>
                <w:trHeight w:val="279"/>
              </w:trPr>
              <w:tc>
                <w:tcPr>
                  <w:tcW w:w="3056" w:type="dxa"/>
                  <w:vMerge w:val="restart"/>
                </w:tcPr>
                <w:p w14:paraId="4996676E" w14:textId="77777777" w:rsidR="007A67C5" w:rsidRPr="00260EB3" w:rsidRDefault="007A67C5" w:rsidP="00FE5BC9">
                  <w:pPr>
                    <w:rPr>
                      <w:rFonts w:ascii="Times New Roman" w:hAnsi="Times New Roman" w:cs="Times New Roman"/>
                      <w:sz w:val="24"/>
                      <w:szCs w:val="24"/>
                    </w:rPr>
                  </w:pPr>
                  <w:r w:rsidRPr="00260EB3">
                    <w:rPr>
                      <w:rFonts w:ascii="Times New Roman" w:hAnsi="Times New Roman" w:cs="Times New Roman"/>
                      <w:sz w:val="24"/>
                      <w:szCs w:val="24"/>
                    </w:rPr>
                    <w:t>Numatytų renginių/užsiėmimų/mokymų skaičius.</w:t>
                  </w:r>
                </w:p>
                <w:p w14:paraId="2A0AC42C" w14:textId="77777777" w:rsidR="007A67C5" w:rsidRPr="00A93C3F" w:rsidRDefault="007A67C5" w:rsidP="00FE5BC9">
                  <w:pPr>
                    <w:rPr>
                      <w:rFonts w:ascii="Times New Roman" w:hAnsi="Times New Roman" w:cs="Times New Roman"/>
                      <w:i/>
                      <w:iCs/>
                      <w:sz w:val="24"/>
                      <w:szCs w:val="24"/>
                    </w:rPr>
                  </w:pPr>
                </w:p>
              </w:tc>
              <w:tc>
                <w:tcPr>
                  <w:tcW w:w="3014" w:type="dxa"/>
                </w:tcPr>
                <w:p w14:paraId="7A14A452" w14:textId="77777777" w:rsidR="007A67C5" w:rsidRPr="00A93C3F" w:rsidRDefault="007A67C5" w:rsidP="00FE5BC9">
                  <w:pPr>
                    <w:rPr>
                      <w:rFonts w:ascii="Times New Roman" w:hAnsi="Times New Roman" w:cs="Times New Roman"/>
                      <w:sz w:val="24"/>
                      <w:szCs w:val="24"/>
                    </w:rPr>
                  </w:pPr>
                  <w:r w:rsidRPr="00CF3330">
                    <w:rPr>
                      <w:rFonts w:ascii="Times New Roman" w:hAnsi="Times New Roman" w:cs="Times New Roman"/>
                      <w:sz w:val="24"/>
                      <w:szCs w:val="24"/>
                    </w:rPr>
                    <w:t>Renginiai, mokymai ir/ar užsiėmimai nenumatyti.</w:t>
                  </w:r>
                </w:p>
              </w:tc>
              <w:tc>
                <w:tcPr>
                  <w:tcW w:w="753" w:type="dxa"/>
                </w:tcPr>
                <w:p w14:paraId="04F0E3EA"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0</w:t>
                  </w:r>
                </w:p>
              </w:tc>
              <w:tc>
                <w:tcPr>
                  <w:tcW w:w="1950" w:type="dxa"/>
                  <w:vMerge w:val="restart"/>
                </w:tcPr>
                <w:p w14:paraId="286440E1" w14:textId="77777777" w:rsidR="007A67C5" w:rsidRPr="00A93C3F" w:rsidRDefault="007A67C5" w:rsidP="00FE5BC9">
                  <w:pPr>
                    <w:rPr>
                      <w:rFonts w:ascii="Times New Roman" w:hAnsi="Times New Roman" w:cs="Times New Roman"/>
                      <w:sz w:val="24"/>
                      <w:szCs w:val="24"/>
                    </w:rPr>
                  </w:pPr>
                  <w:r w:rsidRPr="00CF3330">
                    <w:rPr>
                      <w:rFonts w:ascii="Times New Roman" w:hAnsi="Times New Roman" w:cs="Times New Roman"/>
                      <w:sz w:val="24"/>
                      <w:szCs w:val="24"/>
                    </w:rPr>
                    <w:t>Pareiškėjas nurodo, kokiomis temomis bus vykdomi renginiai/užsiėmimai/mokymai ir kiek jų numatyta</w:t>
                  </w:r>
                  <w:r>
                    <w:rPr>
                      <w:rFonts w:ascii="Times New Roman" w:hAnsi="Times New Roman" w:cs="Times New Roman"/>
                      <w:sz w:val="24"/>
                      <w:szCs w:val="24"/>
                    </w:rPr>
                    <w:t>.</w:t>
                  </w:r>
                </w:p>
              </w:tc>
            </w:tr>
            <w:tr w:rsidR="007A67C5" w:rsidRPr="00A93C3F" w14:paraId="6333A279" w14:textId="77777777" w:rsidTr="00FE5BC9">
              <w:trPr>
                <w:trHeight w:val="144"/>
              </w:trPr>
              <w:tc>
                <w:tcPr>
                  <w:tcW w:w="3056" w:type="dxa"/>
                  <w:vMerge/>
                </w:tcPr>
                <w:p w14:paraId="5DC3955C" w14:textId="77777777" w:rsidR="007A67C5" w:rsidRPr="00A93C3F" w:rsidRDefault="007A67C5" w:rsidP="00FE5BC9">
                  <w:pPr>
                    <w:rPr>
                      <w:rFonts w:ascii="Times New Roman" w:hAnsi="Times New Roman" w:cs="Times New Roman"/>
                      <w:sz w:val="24"/>
                      <w:szCs w:val="24"/>
                    </w:rPr>
                  </w:pPr>
                </w:p>
              </w:tc>
              <w:tc>
                <w:tcPr>
                  <w:tcW w:w="3014" w:type="dxa"/>
                </w:tcPr>
                <w:p w14:paraId="3345D39F" w14:textId="77777777" w:rsidR="007A67C5" w:rsidRPr="00A93C3F" w:rsidRDefault="007A67C5" w:rsidP="00FE5BC9">
                  <w:pPr>
                    <w:rPr>
                      <w:rFonts w:ascii="Times New Roman" w:hAnsi="Times New Roman" w:cs="Times New Roman"/>
                      <w:sz w:val="24"/>
                      <w:szCs w:val="24"/>
                    </w:rPr>
                  </w:pPr>
                  <w:r w:rsidRPr="00CF3330">
                    <w:rPr>
                      <w:rFonts w:ascii="Times New Roman" w:hAnsi="Times New Roman" w:cs="Times New Roman"/>
                      <w:sz w:val="24"/>
                      <w:szCs w:val="24"/>
                    </w:rPr>
                    <w:t xml:space="preserve">Numatyti </w:t>
                  </w:r>
                  <w:r>
                    <w:rPr>
                      <w:rFonts w:ascii="Times New Roman" w:hAnsi="Times New Roman" w:cs="Times New Roman"/>
                      <w:sz w:val="24"/>
                      <w:szCs w:val="24"/>
                    </w:rPr>
                    <w:t>1</w:t>
                  </w:r>
                  <w:r w:rsidRPr="00CF3330">
                    <w:rPr>
                      <w:rFonts w:ascii="Times New Roman" w:hAnsi="Times New Roman" w:cs="Times New Roman"/>
                      <w:sz w:val="24"/>
                      <w:szCs w:val="24"/>
                    </w:rPr>
                    <w:t xml:space="preserve"> - </w:t>
                  </w:r>
                  <w:r>
                    <w:rPr>
                      <w:rFonts w:ascii="Times New Roman" w:hAnsi="Times New Roman" w:cs="Times New Roman"/>
                      <w:sz w:val="24"/>
                      <w:szCs w:val="24"/>
                    </w:rPr>
                    <w:t>12</w:t>
                  </w:r>
                  <w:r w:rsidRPr="00CF3330">
                    <w:rPr>
                      <w:rFonts w:ascii="Times New Roman" w:hAnsi="Times New Roman" w:cs="Times New Roman"/>
                      <w:sz w:val="24"/>
                      <w:szCs w:val="24"/>
                    </w:rPr>
                    <w:t xml:space="preserve"> renginiai/užsiėmimai/mokymai (ne trumpesni nei </w:t>
                  </w:r>
                  <w:r>
                    <w:rPr>
                      <w:rFonts w:ascii="Times New Roman" w:hAnsi="Times New Roman" w:cs="Times New Roman"/>
                      <w:sz w:val="24"/>
                      <w:szCs w:val="24"/>
                    </w:rPr>
                    <w:t>2</w:t>
                  </w:r>
                  <w:r w:rsidRPr="00CF3330">
                    <w:rPr>
                      <w:rFonts w:ascii="Times New Roman" w:hAnsi="Times New Roman" w:cs="Times New Roman"/>
                      <w:sz w:val="24"/>
                      <w:szCs w:val="24"/>
                    </w:rPr>
                    <w:t xml:space="preserve"> val.)</w:t>
                  </w:r>
                </w:p>
              </w:tc>
              <w:tc>
                <w:tcPr>
                  <w:tcW w:w="753" w:type="dxa"/>
                </w:tcPr>
                <w:p w14:paraId="18D45581"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10</w:t>
                  </w:r>
                </w:p>
              </w:tc>
              <w:tc>
                <w:tcPr>
                  <w:tcW w:w="1950" w:type="dxa"/>
                  <w:vMerge/>
                </w:tcPr>
                <w:p w14:paraId="24E0E811" w14:textId="77777777" w:rsidR="007A67C5" w:rsidRPr="00A93C3F" w:rsidRDefault="007A67C5" w:rsidP="00FE5BC9">
                  <w:pPr>
                    <w:rPr>
                      <w:rFonts w:ascii="Times New Roman" w:hAnsi="Times New Roman" w:cs="Times New Roman"/>
                      <w:sz w:val="24"/>
                      <w:szCs w:val="24"/>
                    </w:rPr>
                  </w:pPr>
                </w:p>
              </w:tc>
            </w:tr>
            <w:tr w:rsidR="007A67C5" w:rsidRPr="00A93C3F" w14:paraId="65387EDB" w14:textId="77777777" w:rsidTr="00FE5BC9">
              <w:trPr>
                <w:trHeight w:val="144"/>
              </w:trPr>
              <w:tc>
                <w:tcPr>
                  <w:tcW w:w="3056" w:type="dxa"/>
                  <w:vMerge/>
                </w:tcPr>
                <w:p w14:paraId="4EECF50A" w14:textId="77777777" w:rsidR="007A67C5" w:rsidRPr="00A93C3F" w:rsidRDefault="007A67C5" w:rsidP="00FE5BC9">
                  <w:pPr>
                    <w:rPr>
                      <w:rFonts w:ascii="Times New Roman" w:hAnsi="Times New Roman" w:cs="Times New Roman"/>
                      <w:sz w:val="24"/>
                      <w:szCs w:val="24"/>
                    </w:rPr>
                  </w:pPr>
                </w:p>
              </w:tc>
              <w:tc>
                <w:tcPr>
                  <w:tcW w:w="3014" w:type="dxa"/>
                </w:tcPr>
                <w:p w14:paraId="73816ED9" w14:textId="77777777" w:rsidR="007A67C5" w:rsidRPr="00A93C3F" w:rsidRDefault="007A67C5" w:rsidP="00FE5BC9">
                  <w:pPr>
                    <w:rPr>
                      <w:rFonts w:ascii="Times New Roman" w:hAnsi="Times New Roman" w:cs="Times New Roman"/>
                      <w:sz w:val="24"/>
                      <w:szCs w:val="24"/>
                    </w:rPr>
                  </w:pPr>
                  <w:r w:rsidRPr="00003190">
                    <w:rPr>
                      <w:rFonts w:ascii="Times New Roman" w:hAnsi="Times New Roman" w:cs="Times New Roman"/>
                      <w:sz w:val="24"/>
                      <w:szCs w:val="24"/>
                    </w:rPr>
                    <w:t>Numatyti 13 - 24 renginiai/užsiėmimai/mokymai, ne mažiau kaip 3 skirtingomis temomis (ne trumpesni nei 2 val.).</w:t>
                  </w:r>
                </w:p>
              </w:tc>
              <w:tc>
                <w:tcPr>
                  <w:tcW w:w="753" w:type="dxa"/>
                </w:tcPr>
                <w:p w14:paraId="47868274"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15</w:t>
                  </w:r>
                </w:p>
              </w:tc>
              <w:tc>
                <w:tcPr>
                  <w:tcW w:w="1950" w:type="dxa"/>
                  <w:vMerge/>
                </w:tcPr>
                <w:p w14:paraId="0E476D4B" w14:textId="77777777" w:rsidR="007A67C5" w:rsidRPr="00A93C3F" w:rsidRDefault="007A67C5" w:rsidP="00FE5BC9">
                  <w:pPr>
                    <w:rPr>
                      <w:rFonts w:ascii="Times New Roman" w:hAnsi="Times New Roman" w:cs="Times New Roman"/>
                      <w:sz w:val="24"/>
                      <w:szCs w:val="24"/>
                    </w:rPr>
                  </w:pPr>
                </w:p>
              </w:tc>
            </w:tr>
            <w:tr w:rsidR="007A67C5" w:rsidRPr="00A93C3F" w14:paraId="2AAC4BB6" w14:textId="77777777" w:rsidTr="00FE5BC9">
              <w:trPr>
                <w:trHeight w:val="144"/>
              </w:trPr>
              <w:tc>
                <w:tcPr>
                  <w:tcW w:w="3056" w:type="dxa"/>
                  <w:vMerge/>
                </w:tcPr>
                <w:p w14:paraId="436782A2" w14:textId="77777777" w:rsidR="007A67C5" w:rsidRPr="00A93C3F" w:rsidRDefault="007A67C5" w:rsidP="00FE5BC9">
                  <w:pPr>
                    <w:rPr>
                      <w:rFonts w:ascii="Times New Roman" w:hAnsi="Times New Roman" w:cs="Times New Roman"/>
                      <w:sz w:val="24"/>
                      <w:szCs w:val="24"/>
                    </w:rPr>
                  </w:pPr>
                </w:p>
              </w:tc>
              <w:tc>
                <w:tcPr>
                  <w:tcW w:w="3014" w:type="dxa"/>
                </w:tcPr>
                <w:p w14:paraId="750B49FB" w14:textId="77777777" w:rsidR="007A67C5" w:rsidRPr="00A93C3F" w:rsidRDefault="007A67C5" w:rsidP="00FE5BC9">
                  <w:pPr>
                    <w:rPr>
                      <w:rFonts w:ascii="Times New Roman" w:hAnsi="Times New Roman" w:cs="Times New Roman"/>
                      <w:sz w:val="24"/>
                      <w:szCs w:val="24"/>
                    </w:rPr>
                  </w:pPr>
                  <w:r w:rsidRPr="00003190">
                    <w:rPr>
                      <w:rFonts w:ascii="Times New Roman" w:hAnsi="Times New Roman" w:cs="Times New Roman"/>
                      <w:sz w:val="24"/>
                      <w:szCs w:val="24"/>
                    </w:rPr>
                    <w:t>Numatyti 25 ir daugiau renginiai/užsiėmimai/mokymai, ne mažiau, kaip 5 skirtingomis temomis (ne trumpesni nei 2 val.).</w:t>
                  </w:r>
                </w:p>
              </w:tc>
              <w:tc>
                <w:tcPr>
                  <w:tcW w:w="753" w:type="dxa"/>
                </w:tcPr>
                <w:p w14:paraId="4D2206D0" w14:textId="77777777" w:rsidR="007A67C5" w:rsidRPr="00A93C3F" w:rsidRDefault="007A67C5" w:rsidP="00FE5BC9">
                  <w:pPr>
                    <w:rPr>
                      <w:rFonts w:ascii="Times New Roman" w:hAnsi="Times New Roman" w:cs="Times New Roman"/>
                      <w:sz w:val="24"/>
                      <w:szCs w:val="24"/>
                    </w:rPr>
                  </w:pPr>
                  <w:r w:rsidRPr="00A93C3F">
                    <w:rPr>
                      <w:rFonts w:ascii="Times New Roman" w:hAnsi="Times New Roman" w:cs="Times New Roman"/>
                      <w:sz w:val="24"/>
                      <w:szCs w:val="24"/>
                    </w:rPr>
                    <w:t>20</w:t>
                  </w:r>
                </w:p>
              </w:tc>
              <w:tc>
                <w:tcPr>
                  <w:tcW w:w="1950" w:type="dxa"/>
                  <w:vMerge/>
                </w:tcPr>
                <w:p w14:paraId="2D6C314E" w14:textId="77777777" w:rsidR="007A67C5" w:rsidRPr="00A93C3F" w:rsidRDefault="007A67C5" w:rsidP="00FE5BC9">
                  <w:pPr>
                    <w:rPr>
                      <w:rFonts w:ascii="Times New Roman" w:hAnsi="Times New Roman" w:cs="Times New Roman"/>
                      <w:sz w:val="24"/>
                      <w:szCs w:val="24"/>
                    </w:rPr>
                  </w:pPr>
                </w:p>
              </w:tc>
            </w:tr>
            <w:tr w:rsidR="007A67C5" w:rsidRPr="00A93C3F" w14:paraId="0F5C48DC" w14:textId="77777777" w:rsidTr="00FE5BC9">
              <w:trPr>
                <w:trHeight w:val="279"/>
              </w:trPr>
              <w:tc>
                <w:tcPr>
                  <w:tcW w:w="3056" w:type="dxa"/>
                  <w:vMerge w:val="restart"/>
                </w:tcPr>
                <w:p w14:paraId="2EE15ECF"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Vienam projekto veiklų dalyviui vidutiniškai tenkanti skiriamo finansavimo lėšų suma.</w:t>
                  </w:r>
                </w:p>
                <w:p w14:paraId="16FEEEF0" w14:textId="77777777" w:rsidR="007A67C5" w:rsidRPr="007F5A1F" w:rsidRDefault="007A67C5" w:rsidP="00FE5BC9">
                  <w:pPr>
                    <w:rPr>
                      <w:rFonts w:ascii="Times New Roman" w:hAnsi="Times New Roman" w:cs="Times New Roman"/>
                      <w:color w:val="FF0000"/>
                      <w:sz w:val="24"/>
                      <w:szCs w:val="24"/>
                    </w:rPr>
                  </w:pPr>
                </w:p>
                <w:p w14:paraId="4D212875" w14:textId="77777777" w:rsidR="007A67C5" w:rsidRPr="007F5A1F" w:rsidRDefault="007A67C5" w:rsidP="00FE5BC9">
                  <w:pPr>
                    <w:rPr>
                      <w:rFonts w:ascii="Times New Roman" w:hAnsi="Times New Roman" w:cs="Times New Roman"/>
                      <w:color w:val="FF0000"/>
                      <w:sz w:val="24"/>
                      <w:szCs w:val="24"/>
                    </w:rPr>
                  </w:pPr>
                </w:p>
                <w:p w14:paraId="0C19DDFC" w14:textId="77777777" w:rsidR="007A67C5" w:rsidRPr="007F5A1F" w:rsidRDefault="007A67C5" w:rsidP="00FE5BC9">
                  <w:pPr>
                    <w:rPr>
                      <w:rFonts w:ascii="Times New Roman" w:hAnsi="Times New Roman" w:cs="Times New Roman"/>
                      <w:sz w:val="24"/>
                      <w:szCs w:val="24"/>
                    </w:rPr>
                  </w:pPr>
                </w:p>
              </w:tc>
              <w:tc>
                <w:tcPr>
                  <w:tcW w:w="3014" w:type="dxa"/>
                </w:tcPr>
                <w:p w14:paraId="5765B8FA"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lastRenderedPageBreak/>
                    <w:t>1 500,00 – 2 000 ,00 Eur</w:t>
                  </w:r>
                </w:p>
              </w:tc>
              <w:tc>
                <w:tcPr>
                  <w:tcW w:w="753" w:type="dxa"/>
                </w:tcPr>
                <w:p w14:paraId="74764401"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5</w:t>
                  </w:r>
                </w:p>
              </w:tc>
              <w:tc>
                <w:tcPr>
                  <w:tcW w:w="1950" w:type="dxa"/>
                  <w:vMerge w:val="restart"/>
                </w:tcPr>
                <w:p w14:paraId="781BDDDC"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 xml:space="preserve">Vertinama visą planuojamą projekto vertę </w:t>
                  </w:r>
                  <w:r w:rsidRPr="007F5A1F">
                    <w:rPr>
                      <w:rFonts w:ascii="Times New Roman" w:hAnsi="Times New Roman" w:cs="Times New Roman"/>
                      <w:sz w:val="24"/>
                      <w:szCs w:val="24"/>
                    </w:rPr>
                    <w:lastRenderedPageBreak/>
                    <w:t xml:space="preserve">dalinant iš dalyvių skaičiaus. </w:t>
                  </w:r>
                </w:p>
                <w:p w14:paraId="601B38BB"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Tinkamumo finansuoti vertinimo metu patikslinus projekto vertę, naudos ir kokybės vertinimas iš naujo neatliekamas.</w:t>
                  </w:r>
                </w:p>
              </w:tc>
            </w:tr>
            <w:tr w:rsidR="007A67C5" w:rsidRPr="00A93C3F" w14:paraId="785895FA" w14:textId="77777777" w:rsidTr="00FE5BC9">
              <w:trPr>
                <w:trHeight w:val="144"/>
              </w:trPr>
              <w:tc>
                <w:tcPr>
                  <w:tcW w:w="3056" w:type="dxa"/>
                  <w:vMerge/>
                </w:tcPr>
                <w:p w14:paraId="6263DB1D" w14:textId="77777777" w:rsidR="007A67C5" w:rsidRPr="007F5A1F" w:rsidRDefault="007A67C5" w:rsidP="00FE5BC9">
                  <w:pPr>
                    <w:rPr>
                      <w:rFonts w:ascii="Times New Roman" w:hAnsi="Times New Roman" w:cs="Times New Roman"/>
                      <w:sz w:val="24"/>
                      <w:szCs w:val="24"/>
                    </w:rPr>
                  </w:pPr>
                </w:p>
              </w:tc>
              <w:tc>
                <w:tcPr>
                  <w:tcW w:w="3014" w:type="dxa"/>
                </w:tcPr>
                <w:p w14:paraId="2BD9D468"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1 200,00 – 1 499,99 Eur</w:t>
                  </w:r>
                </w:p>
              </w:tc>
              <w:tc>
                <w:tcPr>
                  <w:tcW w:w="753" w:type="dxa"/>
                </w:tcPr>
                <w:p w14:paraId="5EB670B2"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10</w:t>
                  </w:r>
                </w:p>
              </w:tc>
              <w:tc>
                <w:tcPr>
                  <w:tcW w:w="1950" w:type="dxa"/>
                  <w:vMerge/>
                </w:tcPr>
                <w:p w14:paraId="180E517B" w14:textId="77777777" w:rsidR="007A67C5" w:rsidRPr="007F5A1F" w:rsidRDefault="007A67C5" w:rsidP="00FE5BC9">
                  <w:pPr>
                    <w:rPr>
                      <w:rFonts w:ascii="Times New Roman" w:hAnsi="Times New Roman" w:cs="Times New Roman"/>
                      <w:sz w:val="24"/>
                      <w:szCs w:val="24"/>
                    </w:rPr>
                  </w:pPr>
                </w:p>
              </w:tc>
            </w:tr>
            <w:tr w:rsidR="007A67C5" w:rsidRPr="00A93C3F" w14:paraId="35451C8B" w14:textId="77777777" w:rsidTr="00FE5BC9">
              <w:trPr>
                <w:trHeight w:val="144"/>
              </w:trPr>
              <w:tc>
                <w:tcPr>
                  <w:tcW w:w="3056" w:type="dxa"/>
                  <w:vMerge/>
                </w:tcPr>
                <w:p w14:paraId="797E7DCB" w14:textId="77777777" w:rsidR="007A67C5" w:rsidRPr="007F5A1F" w:rsidRDefault="007A67C5" w:rsidP="00FE5BC9">
                  <w:pPr>
                    <w:rPr>
                      <w:rFonts w:ascii="Times New Roman" w:hAnsi="Times New Roman" w:cs="Times New Roman"/>
                      <w:sz w:val="24"/>
                      <w:szCs w:val="24"/>
                    </w:rPr>
                  </w:pPr>
                </w:p>
              </w:tc>
              <w:tc>
                <w:tcPr>
                  <w:tcW w:w="3014" w:type="dxa"/>
                </w:tcPr>
                <w:p w14:paraId="04ACDD32" w14:textId="77777777" w:rsidR="007A67C5" w:rsidRPr="007F5A1F" w:rsidRDefault="007A67C5" w:rsidP="00FE5BC9">
                  <w:pPr>
                    <w:rPr>
                      <w:rFonts w:ascii="Times New Roman" w:hAnsi="Times New Roman" w:cs="Times New Roman"/>
                      <w:sz w:val="24"/>
                      <w:szCs w:val="24"/>
                      <w:lang w:val="en-US"/>
                    </w:rPr>
                  </w:pPr>
                  <w:r w:rsidRPr="007F5A1F">
                    <w:rPr>
                      <w:rFonts w:ascii="Times New Roman" w:hAnsi="Times New Roman" w:cs="Times New Roman"/>
                      <w:sz w:val="24"/>
                      <w:szCs w:val="24"/>
                      <w:lang w:val="en-US"/>
                    </w:rPr>
                    <w:t>1 000,00 – 1 199,99 Eur</w:t>
                  </w:r>
                </w:p>
              </w:tc>
              <w:tc>
                <w:tcPr>
                  <w:tcW w:w="753" w:type="dxa"/>
                </w:tcPr>
                <w:p w14:paraId="76AE71CC"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15</w:t>
                  </w:r>
                </w:p>
              </w:tc>
              <w:tc>
                <w:tcPr>
                  <w:tcW w:w="1950" w:type="dxa"/>
                  <w:vMerge/>
                </w:tcPr>
                <w:p w14:paraId="1D508683" w14:textId="77777777" w:rsidR="007A67C5" w:rsidRPr="007F5A1F" w:rsidRDefault="007A67C5" w:rsidP="00FE5BC9">
                  <w:pPr>
                    <w:rPr>
                      <w:rFonts w:ascii="Times New Roman" w:hAnsi="Times New Roman" w:cs="Times New Roman"/>
                      <w:sz w:val="24"/>
                      <w:szCs w:val="24"/>
                    </w:rPr>
                  </w:pPr>
                </w:p>
              </w:tc>
            </w:tr>
            <w:tr w:rsidR="007A67C5" w:rsidRPr="00A93C3F" w14:paraId="6ADF2401" w14:textId="77777777" w:rsidTr="00FE5BC9">
              <w:trPr>
                <w:trHeight w:val="144"/>
              </w:trPr>
              <w:tc>
                <w:tcPr>
                  <w:tcW w:w="3056" w:type="dxa"/>
                  <w:vMerge/>
                </w:tcPr>
                <w:p w14:paraId="3764C8E1" w14:textId="77777777" w:rsidR="007A67C5" w:rsidRPr="007F5A1F" w:rsidRDefault="007A67C5" w:rsidP="00FE5BC9">
                  <w:pPr>
                    <w:rPr>
                      <w:rFonts w:ascii="Times New Roman" w:hAnsi="Times New Roman" w:cs="Times New Roman"/>
                      <w:sz w:val="24"/>
                      <w:szCs w:val="24"/>
                    </w:rPr>
                  </w:pPr>
                </w:p>
              </w:tc>
              <w:tc>
                <w:tcPr>
                  <w:tcW w:w="3014" w:type="dxa"/>
                </w:tcPr>
                <w:p w14:paraId="307B250C"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800,00 – 999,99 Eur</w:t>
                  </w:r>
                </w:p>
              </w:tc>
              <w:tc>
                <w:tcPr>
                  <w:tcW w:w="753" w:type="dxa"/>
                </w:tcPr>
                <w:p w14:paraId="7F4917DF"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17</w:t>
                  </w:r>
                </w:p>
              </w:tc>
              <w:tc>
                <w:tcPr>
                  <w:tcW w:w="1950" w:type="dxa"/>
                  <w:vMerge/>
                </w:tcPr>
                <w:p w14:paraId="3225B009" w14:textId="77777777" w:rsidR="007A67C5" w:rsidRPr="007F5A1F" w:rsidRDefault="007A67C5" w:rsidP="00FE5BC9">
                  <w:pPr>
                    <w:rPr>
                      <w:rFonts w:ascii="Times New Roman" w:hAnsi="Times New Roman" w:cs="Times New Roman"/>
                      <w:sz w:val="24"/>
                      <w:szCs w:val="24"/>
                    </w:rPr>
                  </w:pPr>
                </w:p>
              </w:tc>
            </w:tr>
            <w:tr w:rsidR="007A67C5" w:rsidRPr="00A93C3F" w14:paraId="1023C936" w14:textId="77777777" w:rsidTr="00FE5BC9">
              <w:trPr>
                <w:trHeight w:val="853"/>
              </w:trPr>
              <w:tc>
                <w:tcPr>
                  <w:tcW w:w="3056" w:type="dxa"/>
                  <w:vMerge/>
                </w:tcPr>
                <w:p w14:paraId="0D75394C" w14:textId="77777777" w:rsidR="007A67C5" w:rsidRPr="007F5A1F" w:rsidRDefault="007A67C5" w:rsidP="00FE5BC9">
                  <w:pPr>
                    <w:rPr>
                      <w:rFonts w:ascii="Times New Roman" w:hAnsi="Times New Roman" w:cs="Times New Roman"/>
                      <w:sz w:val="24"/>
                      <w:szCs w:val="24"/>
                    </w:rPr>
                  </w:pPr>
                </w:p>
              </w:tc>
              <w:tc>
                <w:tcPr>
                  <w:tcW w:w="3014" w:type="dxa"/>
                </w:tcPr>
                <w:p w14:paraId="6523C0B2"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Iki  799,99 Eur</w:t>
                  </w:r>
                </w:p>
              </w:tc>
              <w:tc>
                <w:tcPr>
                  <w:tcW w:w="753" w:type="dxa"/>
                </w:tcPr>
                <w:p w14:paraId="27A44D53"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20</w:t>
                  </w:r>
                </w:p>
              </w:tc>
              <w:tc>
                <w:tcPr>
                  <w:tcW w:w="1950" w:type="dxa"/>
                  <w:vMerge/>
                </w:tcPr>
                <w:p w14:paraId="653728C4" w14:textId="77777777" w:rsidR="007A67C5" w:rsidRPr="007F5A1F" w:rsidRDefault="007A67C5" w:rsidP="00FE5BC9">
                  <w:pPr>
                    <w:rPr>
                      <w:rFonts w:ascii="Times New Roman" w:hAnsi="Times New Roman" w:cs="Times New Roman"/>
                      <w:sz w:val="24"/>
                      <w:szCs w:val="24"/>
                    </w:rPr>
                  </w:pPr>
                </w:p>
              </w:tc>
            </w:tr>
            <w:tr w:rsidR="007A67C5" w:rsidRPr="00A93C3F" w14:paraId="10C94C4F" w14:textId="77777777" w:rsidTr="00FE5BC9">
              <w:trPr>
                <w:trHeight w:val="1035"/>
              </w:trPr>
              <w:tc>
                <w:tcPr>
                  <w:tcW w:w="3056" w:type="dxa"/>
                  <w:vMerge w:val="restart"/>
                </w:tcPr>
                <w:p w14:paraId="47EAE692" w14:textId="77777777" w:rsidR="007A67C5" w:rsidRPr="007B2D12" w:rsidRDefault="007A67C5" w:rsidP="00FE5BC9">
                  <w:pPr>
                    <w:jc w:val="both"/>
                    <w:rPr>
                      <w:rFonts w:ascii="Times New Roman" w:hAnsi="Times New Roman" w:cs="Times New Roman"/>
                    </w:rPr>
                  </w:pPr>
                  <w:r w:rsidRPr="007B2D12">
                    <w:rPr>
                      <w:rFonts w:ascii="Times New Roman" w:hAnsi="Times New Roman" w:cs="Times New Roman"/>
                    </w:rPr>
                    <w:t>Pradedamos teikti naujos socialinės paslaugos</w:t>
                  </w:r>
                </w:p>
                <w:p w14:paraId="199C5398" w14:textId="77777777" w:rsidR="007A67C5" w:rsidRPr="007F5A1F" w:rsidRDefault="007A67C5" w:rsidP="00FE5BC9">
                  <w:pPr>
                    <w:rPr>
                      <w:rFonts w:ascii="Times New Roman" w:hAnsi="Times New Roman" w:cs="Times New Roman"/>
                      <w:sz w:val="24"/>
                      <w:szCs w:val="24"/>
                    </w:rPr>
                  </w:pPr>
                  <w:r w:rsidRPr="007B2D12">
                    <w:rPr>
                      <w:rFonts w:ascii="Times New Roman" w:hAnsi="Times New Roman" w:cs="Times New Roman"/>
                      <w:i/>
                      <w:iCs/>
                    </w:rPr>
                    <w:t xml:space="preserve">(laikoma, kad nauja socialinė paslauga yra tokia, kuri kvietimo paskelbimo dienai nėra teikiama </w:t>
                  </w:r>
                  <w:r>
                    <w:rPr>
                      <w:rFonts w:ascii="Times New Roman" w:hAnsi="Times New Roman" w:cs="Times New Roman"/>
                      <w:i/>
                      <w:iCs/>
                    </w:rPr>
                    <w:t>Skuodo mieste</w:t>
                  </w:r>
                  <w:r w:rsidRPr="007B2D12">
                    <w:rPr>
                      <w:rFonts w:ascii="Times New Roman" w:hAnsi="Times New Roman" w:cs="Times New Roman"/>
                      <w:i/>
                      <w:iCs/>
                    </w:rPr>
                    <w:t>)</w:t>
                  </w:r>
                </w:p>
                <w:p w14:paraId="1D3FBEEB" w14:textId="77777777" w:rsidR="007A67C5" w:rsidRPr="007F5A1F" w:rsidRDefault="007A67C5" w:rsidP="00FE5BC9">
                  <w:pPr>
                    <w:rPr>
                      <w:rFonts w:ascii="Times New Roman" w:hAnsi="Times New Roman" w:cs="Times New Roman"/>
                      <w:sz w:val="24"/>
                      <w:szCs w:val="24"/>
                    </w:rPr>
                  </w:pPr>
                </w:p>
              </w:tc>
              <w:tc>
                <w:tcPr>
                  <w:tcW w:w="3014" w:type="dxa"/>
                </w:tcPr>
                <w:p w14:paraId="318C08E6" w14:textId="77777777" w:rsidR="007A67C5" w:rsidRPr="007F5A1F" w:rsidRDefault="007A67C5" w:rsidP="00FE5BC9">
                  <w:pPr>
                    <w:rPr>
                      <w:rFonts w:ascii="Times New Roman" w:hAnsi="Times New Roman" w:cs="Times New Roman"/>
                      <w:sz w:val="24"/>
                      <w:szCs w:val="24"/>
                    </w:rPr>
                  </w:pPr>
                  <w:r w:rsidRPr="001339A4">
                    <w:rPr>
                      <w:rFonts w:ascii="Times New Roman" w:hAnsi="Times New Roman" w:cs="Times New Roman"/>
                      <w:sz w:val="24"/>
                      <w:szCs w:val="24"/>
                    </w:rPr>
                    <w:t>Planuojamos socialinės paslaugos nėra naujos.</w:t>
                  </w:r>
                </w:p>
              </w:tc>
              <w:tc>
                <w:tcPr>
                  <w:tcW w:w="753" w:type="dxa"/>
                </w:tcPr>
                <w:p w14:paraId="643E3CFD" w14:textId="77777777" w:rsidR="007A67C5" w:rsidRPr="007F5A1F" w:rsidRDefault="007A67C5" w:rsidP="00FE5BC9">
                  <w:pPr>
                    <w:rPr>
                      <w:rFonts w:ascii="Times New Roman" w:hAnsi="Times New Roman" w:cs="Times New Roman"/>
                      <w:sz w:val="24"/>
                      <w:szCs w:val="24"/>
                    </w:rPr>
                  </w:pPr>
                  <w:r w:rsidRPr="007F5A1F">
                    <w:rPr>
                      <w:rFonts w:ascii="Times New Roman" w:hAnsi="Times New Roman" w:cs="Times New Roman"/>
                      <w:sz w:val="24"/>
                      <w:szCs w:val="24"/>
                    </w:rPr>
                    <w:t>0</w:t>
                  </w:r>
                </w:p>
              </w:tc>
              <w:tc>
                <w:tcPr>
                  <w:tcW w:w="1950" w:type="dxa"/>
                  <w:vMerge w:val="restart"/>
                </w:tcPr>
                <w:p w14:paraId="42B6A328" w14:textId="77777777" w:rsidR="007A67C5" w:rsidRPr="001339A4" w:rsidRDefault="007A67C5" w:rsidP="00FE5BC9">
                  <w:pPr>
                    <w:jc w:val="both"/>
                    <w:rPr>
                      <w:rFonts w:ascii="Times New Roman" w:hAnsi="Times New Roman" w:cs="Times New Roman"/>
                      <w:sz w:val="24"/>
                      <w:szCs w:val="24"/>
                    </w:rPr>
                  </w:pPr>
                  <w:r w:rsidRPr="001339A4">
                    <w:rPr>
                      <w:rFonts w:ascii="Times New Roman" w:hAnsi="Times New Roman" w:cs="Times New Roman"/>
                      <w:sz w:val="24"/>
                      <w:szCs w:val="24"/>
                    </w:rPr>
                    <w:t>Jei MVVG teritorijoje planuojama teikti paslauga jau yra teikiama, pareiškėjas turi pateikti tikslias datas, kada tokia paslauga buvo pradėta teikti, bei aprašyti, kodėl teikiamos paslaugos poreikis yra nepakankamas (asmenų, kuriems reikalinga tokia paslauga, yra daugiau, nei šiuo metu suteikiama paslaugų ir pan.).</w:t>
                  </w:r>
                </w:p>
                <w:p w14:paraId="739E08EC" w14:textId="77777777" w:rsidR="007A67C5" w:rsidRPr="007F5A1F" w:rsidRDefault="007A67C5" w:rsidP="00FE5BC9">
                  <w:pPr>
                    <w:rPr>
                      <w:rFonts w:ascii="Times New Roman" w:hAnsi="Times New Roman" w:cs="Times New Roman"/>
                      <w:sz w:val="24"/>
                      <w:szCs w:val="24"/>
                    </w:rPr>
                  </w:pPr>
                  <w:r w:rsidRPr="001339A4">
                    <w:rPr>
                      <w:rFonts w:ascii="Times New Roman" w:hAnsi="Times New Roman" w:cs="Times New Roman"/>
                      <w:sz w:val="24"/>
                      <w:szCs w:val="24"/>
                    </w:rPr>
                    <w:t>Jei planuojama pradėti teikti visai naują paslaugą, turi būti aprašyta, remiantis kitų MVVG ar kitų šalių patirtimi, kodėl tokia paslauga reikalinga, sėkminga ir t.t.</w:t>
                  </w:r>
                </w:p>
              </w:tc>
            </w:tr>
            <w:tr w:rsidR="007A67C5" w:rsidRPr="00A93C3F" w14:paraId="3A222B3E" w14:textId="77777777" w:rsidTr="00FE5BC9">
              <w:trPr>
                <w:trHeight w:val="1035"/>
              </w:trPr>
              <w:tc>
                <w:tcPr>
                  <w:tcW w:w="3056" w:type="dxa"/>
                  <w:vMerge/>
                </w:tcPr>
                <w:p w14:paraId="15812EDF" w14:textId="77777777" w:rsidR="007A67C5" w:rsidRPr="00A93C3F" w:rsidRDefault="007A67C5" w:rsidP="00FE5BC9">
                  <w:pPr>
                    <w:rPr>
                      <w:rFonts w:ascii="Times New Roman" w:hAnsi="Times New Roman" w:cs="Times New Roman"/>
                      <w:sz w:val="24"/>
                      <w:szCs w:val="24"/>
                    </w:rPr>
                  </w:pPr>
                </w:p>
              </w:tc>
              <w:tc>
                <w:tcPr>
                  <w:tcW w:w="3014" w:type="dxa"/>
                </w:tcPr>
                <w:p w14:paraId="17EFCF05" w14:textId="77777777" w:rsidR="007A67C5" w:rsidRPr="00A93C3F" w:rsidRDefault="007A67C5" w:rsidP="00FE5BC9">
                  <w:pPr>
                    <w:rPr>
                      <w:rFonts w:ascii="Times New Roman" w:hAnsi="Times New Roman" w:cs="Times New Roman"/>
                      <w:sz w:val="24"/>
                      <w:szCs w:val="24"/>
                    </w:rPr>
                  </w:pPr>
                  <w:r w:rsidRPr="007B2D12">
                    <w:rPr>
                      <w:rFonts w:ascii="Times New Roman" w:hAnsi="Times New Roman" w:cs="Times New Roman"/>
                    </w:rPr>
                    <w:t>Planuojama teikti naują socialinę paslaugą arba socialinė paslauga teikiama iki 1 metų ir yra aiškus tokios teikiamos paslaugos poreikis</w:t>
                  </w:r>
                </w:p>
              </w:tc>
              <w:tc>
                <w:tcPr>
                  <w:tcW w:w="753" w:type="dxa"/>
                </w:tcPr>
                <w:p w14:paraId="65E5BA85"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10</w:t>
                  </w:r>
                </w:p>
              </w:tc>
              <w:tc>
                <w:tcPr>
                  <w:tcW w:w="1950" w:type="dxa"/>
                  <w:vMerge/>
                </w:tcPr>
                <w:p w14:paraId="39317A00" w14:textId="77777777" w:rsidR="007A67C5" w:rsidRPr="00A93C3F" w:rsidRDefault="007A67C5" w:rsidP="00FE5BC9">
                  <w:pPr>
                    <w:rPr>
                      <w:rFonts w:ascii="Times New Roman" w:hAnsi="Times New Roman" w:cs="Times New Roman"/>
                      <w:sz w:val="24"/>
                      <w:szCs w:val="24"/>
                    </w:rPr>
                  </w:pPr>
                </w:p>
              </w:tc>
            </w:tr>
            <w:tr w:rsidR="007A67C5" w:rsidRPr="00A93C3F" w14:paraId="5ED4FF01" w14:textId="77777777" w:rsidTr="00FE5BC9">
              <w:trPr>
                <w:trHeight w:val="1035"/>
              </w:trPr>
              <w:tc>
                <w:tcPr>
                  <w:tcW w:w="3056" w:type="dxa"/>
                  <w:vMerge/>
                </w:tcPr>
                <w:p w14:paraId="4BE1A9D0" w14:textId="77777777" w:rsidR="007A67C5" w:rsidRPr="00A93C3F" w:rsidRDefault="007A67C5" w:rsidP="00FE5BC9">
                  <w:pPr>
                    <w:rPr>
                      <w:rFonts w:ascii="Times New Roman" w:hAnsi="Times New Roman" w:cs="Times New Roman"/>
                      <w:sz w:val="24"/>
                      <w:szCs w:val="24"/>
                    </w:rPr>
                  </w:pPr>
                </w:p>
              </w:tc>
              <w:tc>
                <w:tcPr>
                  <w:tcW w:w="3014" w:type="dxa"/>
                </w:tcPr>
                <w:p w14:paraId="2B3C648F" w14:textId="77777777" w:rsidR="007A67C5" w:rsidRPr="007B2D12" w:rsidRDefault="007A67C5" w:rsidP="00FE5BC9">
                  <w:pPr>
                    <w:jc w:val="both"/>
                    <w:rPr>
                      <w:rFonts w:ascii="Times New Roman" w:hAnsi="Times New Roman" w:cs="Times New Roman"/>
                      <w:sz w:val="24"/>
                      <w:szCs w:val="24"/>
                    </w:rPr>
                  </w:pPr>
                  <w:r w:rsidRPr="007B2D12">
                    <w:rPr>
                      <w:rFonts w:ascii="Times New Roman" w:hAnsi="Times New Roman" w:cs="Times New Roman"/>
                    </w:rPr>
                    <w:t>Planuojam</w:t>
                  </w:r>
                  <w:r>
                    <w:rPr>
                      <w:rFonts w:ascii="Times New Roman" w:hAnsi="Times New Roman" w:cs="Times New Roman"/>
                    </w:rPr>
                    <w:t>a</w:t>
                  </w:r>
                  <w:r w:rsidRPr="007B2D12">
                    <w:rPr>
                      <w:rFonts w:ascii="Times New Roman" w:hAnsi="Times New Roman" w:cs="Times New Roman"/>
                    </w:rPr>
                    <w:t xml:space="preserve"> teikti naują socialinę paslaugą ir toks paslaugos poreikis aiškiai pagrįstas  </w:t>
                  </w:r>
                </w:p>
                <w:p w14:paraId="46EA8D2D" w14:textId="77777777" w:rsidR="007A67C5" w:rsidRPr="00A93C3F" w:rsidRDefault="007A67C5" w:rsidP="00FE5BC9">
                  <w:pPr>
                    <w:rPr>
                      <w:rFonts w:ascii="Times New Roman" w:hAnsi="Times New Roman" w:cs="Times New Roman"/>
                      <w:sz w:val="24"/>
                      <w:szCs w:val="24"/>
                    </w:rPr>
                  </w:pPr>
                </w:p>
              </w:tc>
              <w:tc>
                <w:tcPr>
                  <w:tcW w:w="753" w:type="dxa"/>
                </w:tcPr>
                <w:p w14:paraId="2F36DF46" w14:textId="77777777" w:rsidR="007A67C5" w:rsidRPr="00A93C3F" w:rsidRDefault="007A67C5" w:rsidP="00FE5BC9">
                  <w:pPr>
                    <w:rPr>
                      <w:rFonts w:ascii="Times New Roman" w:hAnsi="Times New Roman" w:cs="Times New Roman"/>
                      <w:sz w:val="24"/>
                      <w:szCs w:val="24"/>
                    </w:rPr>
                  </w:pPr>
                  <w:r>
                    <w:rPr>
                      <w:rFonts w:ascii="Times New Roman" w:hAnsi="Times New Roman" w:cs="Times New Roman"/>
                      <w:sz w:val="24"/>
                      <w:szCs w:val="24"/>
                    </w:rPr>
                    <w:t>20</w:t>
                  </w:r>
                </w:p>
              </w:tc>
              <w:tc>
                <w:tcPr>
                  <w:tcW w:w="1950" w:type="dxa"/>
                  <w:vMerge/>
                </w:tcPr>
                <w:p w14:paraId="672057CB" w14:textId="77777777" w:rsidR="007A67C5" w:rsidRPr="00A93C3F" w:rsidRDefault="007A67C5" w:rsidP="00FE5BC9">
                  <w:pPr>
                    <w:rPr>
                      <w:rFonts w:ascii="Times New Roman" w:hAnsi="Times New Roman" w:cs="Times New Roman"/>
                      <w:sz w:val="24"/>
                      <w:szCs w:val="24"/>
                    </w:rPr>
                  </w:pPr>
                </w:p>
              </w:tc>
            </w:tr>
            <w:tr w:rsidR="007A67C5" w:rsidRPr="00A93C3F" w14:paraId="0B8023E4" w14:textId="77777777" w:rsidTr="00FE5BC9">
              <w:trPr>
                <w:trHeight w:val="1035"/>
              </w:trPr>
              <w:tc>
                <w:tcPr>
                  <w:tcW w:w="3056" w:type="dxa"/>
                  <w:vMerge/>
                </w:tcPr>
                <w:p w14:paraId="2C47B7A9" w14:textId="77777777" w:rsidR="007A67C5" w:rsidRPr="00A93C3F" w:rsidRDefault="007A67C5" w:rsidP="00FE5BC9">
                  <w:pPr>
                    <w:rPr>
                      <w:rFonts w:ascii="Times New Roman" w:hAnsi="Times New Roman" w:cs="Times New Roman"/>
                      <w:sz w:val="24"/>
                      <w:szCs w:val="24"/>
                    </w:rPr>
                  </w:pPr>
                </w:p>
              </w:tc>
              <w:tc>
                <w:tcPr>
                  <w:tcW w:w="3014" w:type="dxa"/>
                </w:tcPr>
                <w:p w14:paraId="565D9041" w14:textId="77777777" w:rsidR="007A67C5" w:rsidRPr="00A93C3F" w:rsidRDefault="007A67C5" w:rsidP="00FE5BC9">
                  <w:pPr>
                    <w:rPr>
                      <w:rFonts w:ascii="Times New Roman" w:hAnsi="Times New Roman" w:cs="Times New Roman"/>
                      <w:sz w:val="24"/>
                      <w:szCs w:val="24"/>
                    </w:rPr>
                  </w:pPr>
                </w:p>
              </w:tc>
              <w:tc>
                <w:tcPr>
                  <w:tcW w:w="753" w:type="dxa"/>
                </w:tcPr>
                <w:p w14:paraId="5E7400DA" w14:textId="77777777" w:rsidR="007A67C5" w:rsidRPr="00A93C3F" w:rsidRDefault="007A67C5" w:rsidP="00FE5BC9">
                  <w:pPr>
                    <w:rPr>
                      <w:rFonts w:ascii="Times New Roman" w:hAnsi="Times New Roman" w:cs="Times New Roman"/>
                      <w:sz w:val="24"/>
                      <w:szCs w:val="24"/>
                    </w:rPr>
                  </w:pPr>
                </w:p>
              </w:tc>
              <w:tc>
                <w:tcPr>
                  <w:tcW w:w="1950" w:type="dxa"/>
                  <w:vMerge/>
                </w:tcPr>
                <w:p w14:paraId="235192F9" w14:textId="77777777" w:rsidR="007A67C5" w:rsidRPr="00A93C3F" w:rsidRDefault="007A67C5" w:rsidP="00FE5BC9">
                  <w:pPr>
                    <w:rPr>
                      <w:rFonts w:ascii="Times New Roman" w:hAnsi="Times New Roman" w:cs="Times New Roman"/>
                      <w:sz w:val="24"/>
                      <w:szCs w:val="24"/>
                    </w:rPr>
                  </w:pPr>
                </w:p>
              </w:tc>
            </w:tr>
          </w:tbl>
          <w:p w14:paraId="4DED959A" w14:textId="77777777" w:rsidR="007A67C5" w:rsidRPr="009C094C" w:rsidRDefault="007A67C5" w:rsidP="00FE5BC9">
            <w:pPr>
              <w:rPr>
                <w:rFonts w:ascii="Times New Roman" w:hAnsi="Times New Roman" w:cs="Times New Roman"/>
                <w:b/>
                <w:bCs/>
                <w:i/>
                <w:iCs/>
              </w:rPr>
            </w:pPr>
          </w:p>
        </w:tc>
      </w:tr>
      <w:tr w:rsidR="007A67C5" w:rsidRPr="008B168C" w14:paraId="11A0F2DB" w14:textId="77777777" w:rsidTr="00FE5BC9">
        <w:trPr>
          <w:cantSplit/>
          <w:trHeight w:val="423"/>
        </w:trPr>
        <w:tc>
          <w:tcPr>
            <w:tcW w:w="1472" w:type="dxa"/>
          </w:tcPr>
          <w:p w14:paraId="10E504AF" w14:textId="77777777" w:rsidR="007A67C5" w:rsidRPr="001B4677" w:rsidRDefault="007A67C5" w:rsidP="00FE5BC9">
            <w:pPr>
              <w:rPr>
                <w:rFonts w:ascii="Times New Roman" w:hAnsi="Times New Roman" w:cs="Times New Roman"/>
                <w:b/>
                <w:bCs/>
                <w:highlight w:val="red"/>
              </w:rPr>
            </w:pPr>
            <w:r w:rsidRPr="005C4D5C">
              <w:rPr>
                <w:rFonts w:ascii="Times New Roman" w:hAnsi="Times New Roman" w:cs="Times New Roman"/>
                <w:b/>
                <w:bCs/>
              </w:rPr>
              <w:lastRenderedPageBreak/>
              <w:t>2.17</w:t>
            </w:r>
          </w:p>
        </w:tc>
        <w:tc>
          <w:tcPr>
            <w:tcW w:w="8832" w:type="dxa"/>
            <w:gridSpan w:val="6"/>
          </w:tcPr>
          <w:p w14:paraId="3CF156EF" w14:textId="77777777" w:rsidR="007A67C5" w:rsidRPr="00816450" w:rsidRDefault="007A67C5" w:rsidP="00FE5BC9">
            <w:pPr>
              <w:rPr>
                <w:rFonts w:ascii="Times New Roman" w:hAnsi="Times New Roman" w:cs="Times New Roman"/>
                <w:b/>
                <w:bCs/>
              </w:rPr>
            </w:pPr>
            <w:r w:rsidRPr="00816450">
              <w:rPr>
                <w:rFonts w:ascii="Times New Roman" w:hAnsi="Times New Roman" w:cs="Times New Roman"/>
                <w:b/>
                <w:bCs/>
              </w:rPr>
              <w:t>Projektų įgyvendinimo planų rengimo ir teikimo tvarka</w:t>
            </w:r>
          </w:p>
        </w:tc>
      </w:tr>
      <w:tr w:rsidR="007A67C5" w:rsidRPr="008B168C" w14:paraId="5CEBF5DA" w14:textId="77777777" w:rsidTr="00FE5BC9">
        <w:trPr>
          <w:cantSplit/>
          <w:trHeight w:val="300"/>
        </w:trPr>
        <w:tc>
          <w:tcPr>
            <w:tcW w:w="1472" w:type="dxa"/>
          </w:tcPr>
          <w:p w14:paraId="669181D7" w14:textId="77777777" w:rsidR="007A67C5" w:rsidRPr="00F62A6E" w:rsidRDefault="007A67C5" w:rsidP="00FE5BC9">
            <w:pPr>
              <w:rPr>
                <w:rFonts w:ascii="Times New Roman" w:hAnsi="Times New Roman" w:cs="Times New Roman"/>
                <w:b/>
              </w:rPr>
            </w:pPr>
            <w:r w:rsidRPr="00F62A6E">
              <w:rPr>
                <w:rFonts w:ascii="Times New Roman" w:hAnsi="Times New Roman" w:cs="Times New Roman"/>
                <w:b/>
              </w:rPr>
              <w:lastRenderedPageBreak/>
              <w:t>2.17.1.</w:t>
            </w:r>
          </w:p>
        </w:tc>
        <w:tc>
          <w:tcPr>
            <w:tcW w:w="2944" w:type="dxa"/>
            <w:gridSpan w:val="2"/>
          </w:tcPr>
          <w:p w14:paraId="772EFD7A" w14:textId="77777777" w:rsidR="007A67C5" w:rsidRPr="00216BC8" w:rsidRDefault="007A67C5" w:rsidP="00FE5BC9">
            <w:pPr>
              <w:rPr>
                <w:rFonts w:ascii="Times New Roman" w:hAnsi="Times New Roman" w:cs="Times New Roman"/>
                <w:b/>
                <w:bCs/>
              </w:rPr>
            </w:pPr>
            <w:r w:rsidRPr="00216BC8">
              <w:rPr>
                <w:rFonts w:ascii="Times New Roman" w:hAnsi="Times New Roman" w:cs="Times New Roman"/>
                <w:b/>
                <w:bCs/>
              </w:rPr>
              <w:t>Teikimo tvarka:</w:t>
            </w:r>
          </w:p>
        </w:tc>
        <w:tc>
          <w:tcPr>
            <w:tcW w:w="5888" w:type="dxa"/>
            <w:gridSpan w:val="4"/>
          </w:tcPr>
          <w:p w14:paraId="60BF327F" w14:textId="77777777" w:rsidR="007A67C5" w:rsidRPr="001B4677" w:rsidRDefault="007A67C5" w:rsidP="00FE5BC9">
            <w:pPr>
              <w:pStyle w:val="Komentarotekstas"/>
              <w:jc w:val="both"/>
              <w:rPr>
                <w:rFonts w:ascii="Times New Roman" w:hAnsi="Times New Roman" w:cs="Times New Roman"/>
                <w:sz w:val="22"/>
                <w:szCs w:val="22"/>
              </w:rPr>
            </w:pPr>
            <w:r w:rsidRPr="001B4677">
              <w:rPr>
                <w:rFonts w:ascii="Times New Roman" w:hAnsi="Times New Roman" w:cs="Times New Roman"/>
                <w:sz w:val="22"/>
                <w:szCs w:val="22"/>
              </w:rPr>
              <w:t xml:space="preserve">Parengtas PĮP (su visais privalomais priedais) teikiamas per 2021-2027 m. Duomenų mainų svetainę (DMS) adresu </w:t>
            </w:r>
            <w:hyperlink r:id="rId9" w:history="1">
              <w:r w:rsidRPr="001B4677">
                <w:rPr>
                  <w:rStyle w:val="Hipersaitas"/>
                  <w:rFonts w:ascii="Times New Roman" w:hAnsi="Times New Roman" w:cs="Times New Roman"/>
                  <w:sz w:val="22"/>
                  <w:szCs w:val="22"/>
                </w:rPr>
                <w:t>https://dms.investis.lt</w:t>
              </w:r>
            </w:hyperlink>
            <w:r w:rsidRPr="001B4677">
              <w:rPr>
                <w:rFonts w:ascii="Times New Roman" w:hAnsi="Times New Roman" w:cs="Times New Roman"/>
                <w:sz w:val="22"/>
                <w:szCs w:val="22"/>
              </w:rPr>
              <w:t>.</w:t>
            </w:r>
          </w:p>
          <w:p w14:paraId="220111AC" w14:textId="77777777" w:rsidR="007A67C5" w:rsidRDefault="007A67C5" w:rsidP="00FE5BC9">
            <w:pPr>
              <w:jc w:val="both"/>
              <w:rPr>
                <w:rFonts w:ascii="Times New Roman" w:hAnsi="Times New Roman" w:cs="Times New Roman"/>
              </w:rPr>
            </w:pPr>
            <w:r w:rsidRPr="001B4677">
              <w:rPr>
                <w:rFonts w:ascii="Times New Roman" w:hAnsi="Times New Roman" w:cs="Times New Roman"/>
              </w:rPr>
              <w:t xml:space="preserve">Kilus klausimams kreiptis į </w:t>
            </w:r>
            <w:r>
              <w:rPr>
                <w:rFonts w:ascii="Times New Roman" w:hAnsi="Times New Roman" w:cs="Times New Roman"/>
              </w:rPr>
              <w:t xml:space="preserve">projektų koordinatores Ievą </w:t>
            </w:r>
            <w:proofErr w:type="spellStart"/>
            <w:r>
              <w:rPr>
                <w:rFonts w:ascii="Times New Roman" w:hAnsi="Times New Roman" w:cs="Times New Roman"/>
              </w:rPr>
              <w:t>Gembutienę</w:t>
            </w:r>
            <w:proofErr w:type="spellEnd"/>
            <w:r>
              <w:rPr>
                <w:rFonts w:ascii="Times New Roman" w:hAnsi="Times New Roman" w:cs="Times New Roman"/>
              </w:rPr>
              <w:t xml:space="preserve"> tel. </w:t>
            </w:r>
            <w:proofErr w:type="spellStart"/>
            <w:r>
              <w:rPr>
                <w:rFonts w:ascii="Times New Roman" w:hAnsi="Times New Roman" w:cs="Times New Roman"/>
              </w:rPr>
              <w:t>nr.</w:t>
            </w:r>
            <w:proofErr w:type="spellEnd"/>
            <w:r>
              <w:rPr>
                <w:rFonts w:ascii="Times New Roman" w:hAnsi="Times New Roman" w:cs="Times New Roman"/>
              </w:rPr>
              <w:t xml:space="preserve"> +37065976005 ir Jolantą Litvinienę tel. </w:t>
            </w:r>
            <w:proofErr w:type="spellStart"/>
            <w:r>
              <w:rPr>
                <w:rFonts w:ascii="Times New Roman" w:hAnsi="Times New Roman" w:cs="Times New Roman"/>
              </w:rPr>
              <w:t>nr.</w:t>
            </w:r>
            <w:proofErr w:type="spellEnd"/>
            <w:r>
              <w:rPr>
                <w:rFonts w:ascii="Times New Roman" w:hAnsi="Times New Roman" w:cs="Times New Roman"/>
              </w:rPr>
              <w:t xml:space="preserve"> +37065861291.</w:t>
            </w:r>
            <w:r w:rsidRPr="001B4677">
              <w:rPr>
                <w:rFonts w:ascii="Times New Roman" w:hAnsi="Times New Roman" w:cs="Times New Roman"/>
                <w:color w:val="0563C1"/>
              </w:rPr>
              <w:t xml:space="preserve"> </w:t>
            </w:r>
          </w:p>
          <w:p w14:paraId="1E0FBDAA" w14:textId="77777777" w:rsidR="007A67C5" w:rsidRPr="001B4677" w:rsidRDefault="007A67C5" w:rsidP="00FE5BC9">
            <w:pPr>
              <w:jc w:val="both"/>
              <w:rPr>
                <w:rFonts w:ascii="Times New Roman" w:hAnsi="Times New Roman" w:cs="Times New Roman"/>
                <w:i/>
                <w:highlight w:val="yellow"/>
              </w:rPr>
            </w:pPr>
            <w:r w:rsidRPr="001B4677">
              <w:rPr>
                <w:rFonts w:ascii="Times New Roman" w:hAnsi="Times New Roman" w:cs="Times New Roman"/>
              </w:rPr>
              <w:t xml:space="preserve">Tvarkos nuoroda: </w:t>
            </w:r>
            <w:hyperlink r:id="rId10" w:history="1">
              <w:r w:rsidRPr="001B4677">
                <w:rPr>
                  <w:rStyle w:val="Hipersaitas"/>
                  <w:rFonts w:ascii="Times New Roman" w:hAnsi="Times New Roman" w:cs="Times New Roman"/>
                </w:rPr>
                <w:t>https://esinvesticijos.lt/igyvendinimas-1/dms</w:t>
              </w:r>
            </w:hyperlink>
          </w:p>
        </w:tc>
      </w:tr>
      <w:tr w:rsidR="007A67C5" w:rsidRPr="008B168C" w14:paraId="5EF69DDB" w14:textId="77777777" w:rsidTr="00FE5BC9">
        <w:trPr>
          <w:cantSplit/>
          <w:trHeight w:val="2366"/>
        </w:trPr>
        <w:tc>
          <w:tcPr>
            <w:tcW w:w="1472" w:type="dxa"/>
          </w:tcPr>
          <w:p w14:paraId="634396E4" w14:textId="77777777" w:rsidR="007A67C5" w:rsidRPr="00F62A6E" w:rsidRDefault="007A67C5" w:rsidP="00FE5BC9">
            <w:pPr>
              <w:rPr>
                <w:rFonts w:ascii="Times New Roman" w:hAnsi="Times New Roman" w:cs="Times New Roman"/>
                <w:b/>
              </w:rPr>
            </w:pPr>
            <w:r w:rsidRPr="00F62A6E">
              <w:rPr>
                <w:rFonts w:ascii="Times New Roman" w:hAnsi="Times New Roman" w:cs="Times New Roman"/>
                <w:b/>
              </w:rPr>
              <w:lastRenderedPageBreak/>
              <w:t xml:space="preserve">2.17.2. </w:t>
            </w:r>
          </w:p>
        </w:tc>
        <w:tc>
          <w:tcPr>
            <w:tcW w:w="2944" w:type="dxa"/>
            <w:gridSpan w:val="2"/>
          </w:tcPr>
          <w:p w14:paraId="33009BD8" w14:textId="77777777" w:rsidR="007A67C5" w:rsidRPr="00216BC8" w:rsidRDefault="007A67C5" w:rsidP="00FE5BC9">
            <w:pPr>
              <w:rPr>
                <w:rFonts w:ascii="Times New Roman" w:hAnsi="Times New Roman" w:cs="Times New Roman"/>
                <w:b/>
                <w:bCs/>
              </w:rPr>
            </w:pPr>
            <w:r w:rsidRPr="00F14D81" w:rsidDel="79353E97">
              <w:rPr>
                <w:rFonts w:ascii="Times New Roman" w:hAnsi="Times New Roman" w:cs="Times New Roman"/>
                <w:b/>
                <w:bCs/>
              </w:rPr>
              <w:t>Kartu su PĮP turi būti pateikta:</w:t>
            </w:r>
          </w:p>
        </w:tc>
        <w:tc>
          <w:tcPr>
            <w:tcW w:w="5888" w:type="dxa"/>
            <w:gridSpan w:val="4"/>
          </w:tcPr>
          <w:p w14:paraId="39678057" w14:textId="77777777" w:rsidR="007A67C5" w:rsidRPr="009C094C" w:rsidRDefault="007A67C5" w:rsidP="00FE5BC9">
            <w:pPr>
              <w:jc w:val="both"/>
              <w:rPr>
                <w:rFonts w:ascii="Times New Roman" w:eastAsia="MS Gothic" w:hAnsi="Times New Roman" w:cs="Times New Roman"/>
                <w:b/>
                <w:bCs/>
              </w:rPr>
            </w:pPr>
            <w:hyperlink r:id="rId11" w:history="1">
              <w:r w:rsidRPr="20C58E02">
                <w:rPr>
                  <w:rStyle w:val="Hipersaitas"/>
                </w:rPr>
                <w:t>https://esinvesticijos.lt/dokumentai/projekto-igyvendinimo-plano-forma</w:t>
              </w:r>
            </w:hyperlink>
          </w:p>
          <w:p w14:paraId="52B35F66" w14:textId="77777777" w:rsidR="007A67C5" w:rsidRPr="009C094C" w:rsidRDefault="007A67C5" w:rsidP="00FE5BC9">
            <w:pPr>
              <w:jc w:val="both"/>
              <w:rPr>
                <w:rFonts w:ascii="Times New Roman" w:hAnsi="Times New Roman" w:cs="Times New Roman"/>
                <w:b/>
                <w:bCs/>
              </w:rPr>
            </w:pPr>
            <w:r w:rsidRPr="009C094C">
              <w:rPr>
                <w:rFonts w:ascii="Times New Roman" w:eastAsia="MS Gothic" w:hAnsi="Times New Roman" w:cs="Times New Roman"/>
                <w:b/>
                <w:bCs/>
              </w:rPr>
              <w:t xml:space="preserve">Teikiant </w:t>
            </w:r>
            <w:r>
              <w:rPr>
                <w:rFonts w:ascii="Times New Roman" w:eastAsia="MS Gothic" w:hAnsi="Times New Roman" w:cs="Times New Roman"/>
                <w:b/>
                <w:bCs/>
              </w:rPr>
              <w:t>PĮP</w:t>
            </w:r>
            <w:r w:rsidRPr="009C094C">
              <w:rPr>
                <w:rFonts w:ascii="Times New Roman" w:eastAsia="MS Gothic" w:hAnsi="Times New Roman" w:cs="Times New Roman"/>
                <w:b/>
                <w:bCs/>
              </w:rPr>
              <w:t xml:space="preserve"> </w:t>
            </w:r>
            <w:r>
              <w:rPr>
                <w:rFonts w:ascii="Times New Roman" w:eastAsia="MS Gothic" w:hAnsi="Times New Roman" w:cs="Times New Roman"/>
                <w:b/>
                <w:bCs/>
              </w:rPr>
              <w:t xml:space="preserve">kartu </w:t>
            </w:r>
            <w:r w:rsidRPr="009C094C">
              <w:rPr>
                <w:rFonts w:ascii="Times New Roman" w:eastAsia="MS Gothic" w:hAnsi="Times New Roman" w:cs="Times New Roman"/>
                <w:b/>
                <w:bCs/>
              </w:rPr>
              <w:t>turi būti pateikta:</w:t>
            </w:r>
          </w:p>
          <w:p w14:paraId="465FA512" w14:textId="77777777" w:rsidR="007A67C5" w:rsidRPr="00B57DA7" w:rsidRDefault="00000000" w:rsidP="00FE5BC9">
            <w:pPr>
              <w:jc w:val="both"/>
              <w:rPr>
                <w:rFonts w:ascii="Times New Roman" w:hAnsi="Times New Roman" w:cs="Times New Roman"/>
              </w:rPr>
            </w:pPr>
            <w:sdt>
              <w:sdtPr>
                <w:rPr>
                  <w:rFonts w:ascii="Times New Roman" w:hAnsi="Times New Roman" w:cs="Times New Roman"/>
                </w:rPr>
                <w:id w:val="-1283724716"/>
                <w:placeholder>
                  <w:docPart w:val="66DA6003BA594D7EB0033A51307BC3DC"/>
                </w:placeholder>
                <w14:checkbox>
                  <w14:checked w14:val="1"/>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B57DA7">
              <w:rPr>
                <w:rFonts w:ascii="Times New Roman" w:hAnsi="Times New Roman" w:cs="Times New Roman"/>
              </w:rPr>
              <w:t xml:space="preserve"> Partnerio deklaracija</w:t>
            </w:r>
            <w:r w:rsidR="007A67C5" w:rsidRPr="61F0C4A1">
              <w:rPr>
                <w:rFonts w:ascii="Times New Roman" w:hAnsi="Times New Roman" w:cs="Times New Roman"/>
              </w:rPr>
              <w:t xml:space="preserve"> (jei projektas  įgyvendinamas su partneriu (-</w:t>
            </w:r>
            <w:proofErr w:type="spellStart"/>
            <w:r w:rsidR="007A67C5" w:rsidRPr="61F0C4A1">
              <w:rPr>
                <w:rFonts w:ascii="Times New Roman" w:hAnsi="Times New Roman" w:cs="Times New Roman"/>
              </w:rPr>
              <w:t>iais</w:t>
            </w:r>
            <w:proofErr w:type="spellEnd"/>
            <w:r w:rsidR="007A67C5" w:rsidRPr="61F0C4A1">
              <w:rPr>
                <w:rFonts w:ascii="Times New Roman" w:hAnsi="Times New Roman" w:cs="Times New Roman"/>
              </w:rPr>
              <w:t>)</w:t>
            </w:r>
          </w:p>
          <w:p w14:paraId="5E4C7549" w14:textId="77777777" w:rsidR="007A67C5" w:rsidRPr="00B57DA7" w:rsidRDefault="007A67C5" w:rsidP="00FE5BC9">
            <w:pPr>
              <w:rPr>
                <w:rFonts w:ascii="Times New Roman" w:hAnsi="Times New Roman" w:cs="Times New Roman"/>
              </w:rPr>
            </w:pPr>
            <w:hyperlink r:id="rId12" w:history="1">
              <w:r w:rsidRPr="00822F47">
                <w:rPr>
                  <w:rStyle w:val="Hipersaitas"/>
                  <w:rFonts w:ascii="Times New Roman" w:hAnsi="Times New Roman" w:cs="Times New Roman"/>
                </w:rPr>
                <w:t>https://esinvesticijos.lt/dokumentai/partnerio-deklaracija</w:t>
              </w:r>
            </w:hyperlink>
            <w:r>
              <w:rPr>
                <w:rFonts w:ascii="Times New Roman" w:hAnsi="Times New Roman" w:cs="Times New Roman"/>
              </w:rPr>
              <w:t xml:space="preserve"> </w:t>
            </w:r>
          </w:p>
          <w:p w14:paraId="363C51E1" w14:textId="77777777" w:rsidR="007A67C5" w:rsidRDefault="00000000" w:rsidP="00FE5BC9">
            <w:pPr>
              <w:jc w:val="both"/>
              <w:rPr>
                <w:rFonts w:ascii="Times New Roman" w:hAnsi="Times New Roman" w:cs="Times New Roman"/>
              </w:rPr>
            </w:pPr>
            <w:sdt>
              <w:sdtPr>
                <w:rPr>
                  <w:rFonts w:ascii="Times New Roman" w:hAnsi="Times New Roman" w:cs="Times New Roman"/>
                </w:rPr>
                <w:id w:val="1514339151"/>
                <w:placeholder>
                  <w:docPart w:val="66DA6003BA594D7EB0033A51307BC3DC"/>
                </w:placeholder>
                <w14:checkbox>
                  <w14:checked w14:val="1"/>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B57DA7">
              <w:rPr>
                <w:rFonts w:ascii="Times New Roman" w:hAnsi="Times New Roman" w:cs="Times New Roman"/>
              </w:rPr>
              <w:t xml:space="preserve"> Informacija apie projekto biudžeto paskirstymą pagal pareiškėjus ir partnerius </w:t>
            </w:r>
            <w:r w:rsidR="007A67C5" w:rsidRPr="61F0C4A1">
              <w:rPr>
                <w:rFonts w:ascii="Times New Roman" w:hAnsi="Times New Roman" w:cs="Times New Roman"/>
              </w:rPr>
              <w:t>(jei projektas  įgyvendinamas</w:t>
            </w:r>
          </w:p>
          <w:p w14:paraId="431DEED8" w14:textId="77777777" w:rsidR="007A67C5" w:rsidRPr="00B57DA7" w:rsidRDefault="007A67C5" w:rsidP="00FE5BC9">
            <w:pPr>
              <w:jc w:val="both"/>
              <w:rPr>
                <w:rFonts w:ascii="Times New Roman" w:hAnsi="Times New Roman" w:cs="Times New Roman"/>
              </w:rPr>
            </w:pPr>
            <w:r w:rsidRPr="61F0C4A1">
              <w:rPr>
                <w:rFonts w:ascii="Times New Roman" w:hAnsi="Times New Roman" w:cs="Times New Roman"/>
              </w:rPr>
              <w:t>su partneriu (-</w:t>
            </w:r>
            <w:proofErr w:type="spellStart"/>
            <w:r w:rsidRPr="61F0C4A1">
              <w:rPr>
                <w:rFonts w:ascii="Times New Roman" w:hAnsi="Times New Roman" w:cs="Times New Roman"/>
              </w:rPr>
              <w:t>iais</w:t>
            </w:r>
            <w:proofErr w:type="spellEnd"/>
            <w:r w:rsidRPr="61F0C4A1">
              <w:rPr>
                <w:rFonts w:ascii="Times New Roman" w:hAnsi="Times New Roman" w:cs="Times New Roman"/>
              </w:rPr>
              <w:t xml:space="preserve">) </w:t>
            </w:r>
            <w:hyperlink r:id="rId13" w:history="1">
              <w:r w:rsidRPr="00822F47">
                <w:rPr>
                  <w:rStyle w:val="Hipersaitas"/>
                  <w:rFonts w:ascii="Times New Roman" w:hAnsi="Times New Roman" w:cs="Times New Roman"/>
                </w:rPr>
                <w:t>https://esinvesticijos.lt/dokumentai/informacijos-apie-biudzeto-pasiskirstyma-forma</w:t>
              </w:r>
            </w:hyperlink>
            <w:r>
              <w:rPr>
                <w:rFonts w:ascii="Times New Roman" w:hAnsi="Times New Roman" w:cs="Times New Roman"/>
              </w:rPr>
              <w:t xml:space="preserve"> </w:t>
            </w:r>
          </w:p>
          <w:p w14:paraId="6E60A098" w14:textId="77777777" w:rsidR="007A67C5" w:rsidRPr="00B57DA7" w:rsidRDefault="00000000" w:rsidP="00FE5BC9">
            <w:pPr>
              <w:jc w:val="both"/>
              <w:rPr>
                <w:rFonts w:ascii="Times New Roman" w:hAnsi="Times New Roman" w:cs="Times New Roman"/>
              </w:rPr>
            </w:pPr>
            <w:sdt>
              <w:sdtPr>
                <w:rPr>
                  <w:rFonts w:ascii="Times New Roman" w:hAnsi="Times New Roman" w:cs="Times New Roman"/>
                </w:rPr>
                <w:id w:val="1066300137"/>
                <w14:checkbox>
                  <w14:checked w14:val="0"/>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sidRPr="00B57DA7">
              <w:rPr>
                <w:rFonts w:ascii="Times New Roman" w:hAnsi="Times New Roman" w:cs="Times New Roman"/>
              </w:rPr>
              <w:t xml:space="preserve"> Informacijos apie pareiškėjui (partneriui) suteiktą valstybės pagalbą (išskyr</w:t>
            </w:r>
            <w:r w:rsidR="007A67C5">
              <w:rPr>
                <w:rFonts w:ascii="Times New Roman" w:hAnsi="Times New Roman" w:cs="Times New Roman"/>
              </w:rPr>
              <w:t>u</w:t>
            </w:r>
            <w:r w:rsidR="007A67C5" w:rsidRPr="00B57DA7">
              <w:rPr>
                <w:rFonts w:ascii="Times New Roman" w:hAnsi="Times New Roman" w:cs="Times New Roman"/>
              </w:rPr>
              <w:t xml:space="preserve">s de </w:t>
            </w:r>
            <w:proofErr w:type="spellStart"/>
            <w:r w:rsidR="007A67C5" w:rsidRPr="00B57DA7">
              <w:rPr>
                <w:rFonts w:ascii="Times New Roman" w:hAnsi="Times New Roman" w:cs="Times New Roman"/>
              </w:rPr>
              <w:t>minimis</w:t>
            </w:r>
            <w:proofErr w:type="spellEnd"/>
            <w:r w:rsidR="007A67C5" w:rsidRPr="00B57DA7">
              <w:rPr>
                <w:rFonts w:ascii="Times New Roman" w:hAnsi="Times New Roman" w:cs="Times New Roman"/>
              </w:rPr>
              <w:t>) forma</w:t>
            </w:r>
          </w:p>
          <w:p w14:paraId="0BFDD60B" w14:textId="77777777" w:rsidR="007A67C5" w:rsidRDefault="007A67C5" w:rsidP="00FE5BC9">
            <w:pPr>
              <w:jc w:val="both"/>
              <w:rPr>
                <w:rFonts w:ascii="Times New Roman" w:hAnsi="Times New Roman" w:cs="Times New Roman"/>
              </w:rPr>
            </w:pPr>
            <w:hyperlink r:id="rId14" w:history="1">
              <w:r w:rsidRPr="00822F47">
                <w:rPr>
                  <w:rStyle w:val="Hipersaitas"/>
                  <w:rFonts w:ascii="Times New Roman" w:hAnsi="Times New Roman" w:cs="Times New Roman"/>
                </w:rPr>
                <w:t>https://esinvesticijos.lt/dokumentai/informacijos-apie-pareiskejui-partneriui-suteikta-valstybes-pagalba-isskyrus-de-minimis-forma-1</w:t>
              </w:r>
            </w:hyperlink>
            <w:r>
              <w:rPr>
                <w:rFonts w:ascii="Times New Roman" w:hAnsi="Times New Roman" w:cs="Times New Roman"/>
              </w:rPr>
              <w:t xml:space="preserve"> </w:t>
            </w:r>
          </w:p>
          <w:p w14:paraId="240909FD" w14:textId="77777777" w:rsidR="007A67C5" w:rsidRDefault="00000000" w:rsidP="00FE5BC9">
            <w:pPr>
              <w:jc w:val="both"/>
              <w:rPr>
                <w:rFonts w:ascii="Times New Roman" w:hAnsi="Times New Roman" w:cs="Times New Roman"/>
              </w:rPr>
            </w:pPr>
            <w:sdt>
              <w:sdtPr>
                <w:rPr>
                  <w:rFonts w:ascii="Times New Roman" w:hAnsi="Times New Roman" w:cs="Times New Roman"/>
                </w:rPr>
                <w:id w:val="-2105720156"/>
                <w:placeholder>
                  <w:docPart w:val="66DA6003BA594D7EB0033A51307BC3DC"/>
                </w:placeholder>
                <w14:checkbox>
                  <w14:checked w14:val="0"/>
                  <w14:checkedState w14:val="2612" w14:font="MS Gothic"/>
                  <w14:uncheckedState w14:val="2610" w14:font="MS Gothic"/>
                </w14:checkbox>
              </w:sdtPr>
              <w:sdtContent>
                <w:r w:rsidR="007A67C5">
                  <w:rPr>
                    <w:rFonts w:ascii="MS Gothic" w:eastAsia="MS Gothic" w:hAnsi="MS Gothic" w:cs="Times New Roman"/>
                  </w:rPr>
                  <w:t>☐</w:t>
                </w:r>
              </w:sdtContent>
            </w:sdt>
            <w:r w:rsidR="007A67C5" w:rsidRPr="00B57DA7">
              <w:rPr>
                <w:rFonts w:ascii="Times New Roman" w:hAnsi="Times New Roman" w:cs="Times New Roman"/>
              </w:rPr>
              <w:t xml:space="preserve"> Informacija apie projektui taikomus aplinkosaugos reikalavimus</w:t>
            </w:r>
            <w:r w:rsidR="007A67C5">
              <w:rPr>
                <w:rFonts w:ascii="Times New Roman" w:hAnsi="Times New Roman" w:cs="Times New Roman"/>
              </w:rPr>
              <w:t xml:space="preserve"> </w:t>
            </w:r>
            <w:hyperlink r:id="rId15" w:history="1">
              <w:r w:rsidR="007A67C5" w:rsidRPr="00822F47">
                <w:rPr>
                  <w:rStyle w:val="Hipersaitas"/>
                  <w:rFonts w:ascii="Times New Roman" w:hAnsi="Times New Roman" w:cs="Times New Roman"/>
                </w:rPr>
                <w:t>https://esinvesticijos.lt/dokumentai/informacijos-apie-projektui-taikomus-aplinkosaugos-reikalavimus-forma-1</w:t>
              </w:r>
            </w:hyperlink>
            <w:r w:rsidR="007A67C5">
              <w:rPr>
                <w:rFonts w:ascii="Times New Roman" w:hAnsi="Times New Roman" w:cs="Times New Roman"/>
              </w:rPr>
              <w:t xml:space="preserve">  </w:t>
            </w:r>
          </w:p>
          <w:p w14:paraId="09D0E5E9" w14:textId="77777777" w:rsidR="007A67C5" w:rsidRDefault="00000000" w:rsidP="00FE5BC9">
            <w:pPr>
              <w:jc w:val="both"/>
              <w:rPr>
                <w:rFonts w:ascii="Times New Roman" w:hAnsi="Times New Roman" w:cs="Times New Roman"/>
                <w:i/>
                <w:iCs/>
              </w:rPr>
            </w:pPr>
            <w:sdt>
              <w:sdtPr>
                <w:rPr>
                  <w:rFonts w:ascii="Times New Roman" w:hAnsi="Times New Roman" w:cs="Times New Roman"/>
                </w:rPr>
                <w:id w:val="1078791020"/>
                <w:placeholder>
                  <w:docPart w:val="66DA6003BA594D7EB0033A51307BC3DC"/>
                </w:placeholder>
                <w14:checkbox>
                  <w14:checked w14:val="1"/>
                  <w14:checkedState w14:val="2612" w14:font="MS Gothic"/>
                  <w14:uncheckedState w14:val="2610" w14:font="MS Gothic"/>
                </w14:checkbox>
              </w:sdtPr>
              <w:sdtContent>
                <w:r w:rsidR="007A67C5">
                  <w:rPr>
                    <w:rFonts w:ascii="MS Gothic" w:eastAsia="MS Gothic" w:hAnsi="MS Gothic" w:cs="Times New Roman" w:hint="eastAsia"/>
                  </w:rPr>
                  <w:t>☒</w:t>
                </w:r>
              </w:sdtContent>
            </w:sdt>
            <w:r w:rsidR="007A67C5">
              <w:rPr>
                <w:rFonts w:ascii="Times New Roman" w:hAnsi="Times New Roman" w:cs="Times New Roman"/>
              </w:rPr>
              <w:t xml:space="preserve"> </w:t>
            </w:r>
            <w:r w:rsidR="007A67C5" w:rsidRPr="7BC78F99">
              <w:rPr>
                <w:rFonts w:ascii="Times New Roman" w:hAnsi="Times New Roman" w:cs="Times New Roman"/>
              </w:rPr>
              <w:t>Kiti priedai:</w:t>
            </w:r>
            <w:r w:rsidR="007A67C5" w:rsidRPr="7BC78F99">
              <w:rPr>
                <w:rFonts w:ascii="Times New Roman" w:hAnsi="Times New Roman" w:cs="Times New Roman"/>
                <w:i/>
                <w:iCs/>
              </w:rPr>
              <w:t xml:space="preserve"> </w:t>
            </w:r>
          </w:p>
          <w:p w14:paraId="2E10DB8F" w14:textId="77777777" w:rsidR="007A67C5" w:rsidRDefault="007A67C5" w:rsidP="00FE5BC9">
            <w:pPr>
              <w:jc w:val="both"/>
              <w:rPr>
                <w:rFonts w:ascii="Times New Roman" w:hAnsi="Times New Roman" w:cs="Times New Roman"/>
              </w:rPr>
            </w:pPr>
            <w:r w:rsidRPr="00C24A28">
              <w:rPr>
                <w:rFonts w:ascii="Times New Roman" w:hAnsi="Times New Roman" w:cs="Times New Roman"/>
              </w:rPr>
              <w:t>-</w:t>
            </w:r>
            <w:r w:rsidRPr="005C4F04">
              <w:rPr>
                <w:rFonts w:ascii="Times New Roman" w:hAnsi="Times New Roman" w:cs="Times New Roman"/>
              </w:rPr>
              <w:t xml:space="preserve"> Užpildytą nevyriausybinės organizacijos deklaraciją, kurios forma pateikiama Aprašo 2 priede (jei projektu siekiama Aprašo 2–4 lentelėse nurodytų Pažangos priemonės įgyvendinimo stebėsenos rodiklių ir projekto vykdytojas ar partneris yra NVO)</w:t>
            </w:r>
            <w:r>
              <w:rPr>
                <w:rFonts w:ascii="Times New Roman" w:hAnsi="Times New Roman" w:cs="Times New Roman"/>
              </w:rPr>
              <w:t>;</w:t>
            </w:r>
          </w:p>
          <w:p w14:paraId="57C3D477" w14:textId="77777777" w:rsidR="007A67C5" w:rsidRDefault="007A67C5" w:rsidP="00FE5BC9">
            <w:pPr>
              <w:jc w:val="both"/>
              <w:rPr>
                <w:rFonts w:ascii="Times New Roman" w:hAnsi="Times New Roman" w:cs="Times New Roman"/>
              </w:rPr>
            </w:pPr>
            <w:r>
              <w:rPr>
                <w:rFonts w:ascii="Times New Roman" w:hAnsi="Times New Roman" w:cs="Times New Roman"/>
              </w:rPr>
              <w:t xml:space="preserve">- </w:t>
            </w:r>
            <w:r w:rsidRPr="005C4F04">
              <w:rPr>
                <w:rFonts w:ascii="Times New Roman" w:hAnsi="Times New Roman" w:cs="Times New Roman"/>
              </w:rPr>
              <w:t>Jei PĮP numatyta projektą įgyvendinti su partneriu (-</w:t>
            </w:r>
            <w:proofErr w:type="spellStart"/>
            <w:r w:rsidRPr="005C4F04">
              <w:rPr>
                <w:rFonts w:ascii="Times New Roman" w:hAnsi="Times New Roman" w:cs="Times New Roman"/>
              </w:rPr>
              <w:t>iais</w:t>
            </w:r>
            <w:proofErr w:type="spellEnd"/>
            <w:r w:rsidRPr="005C4F04">
              <w:rPr>
                <w:rFonts w:ascii="Times New Roman" w:hAnsi="Times New Roman" w:cs="Times New Roman"/>
              </w:rPr>
              <w:t>) projekto biudžeto paskirstymą pagal pareiškėją ir partnerį (-</w:t>
            </w:r>
            <w:proofErr w:type="spellStart"/>
            <w:r w:rsidRPr="005C4F04">
              <w:rPr>
                <w:rFonts w:ascii="Times New Roman" w:hAnsi="Times New Roman" w:cs="Times New Roman"/>
              </w:rPr>
              <w:t>ius</w:t>
            </w:r>
            <w:proofErr w:type="spellEnd"/>
            <w:r w:rsidRPr="005C4F04">
              <w:rPr>
                <w:rFonts w:ascii="Times New Roman" w:hAnsi="Times New Roman" w:cs="Times New Roman"/>
              </w:rPr>
              <w:t>) (Projekto biudžeto paskirstymo pagal pareiškėjus ir partnerius forma nustatyta Projektų administravimo ir finansavimo taisyklių 1 priedo 2 priede)</w:t>
            </w:r>
            <w:r>
              <w:rPr>
                <w:rFonts w:ascii="Times New Roman" w:hAnsi="Times New Roman" w:cs="Times New Roman"/>
              </w:rPr>
              <w:t>;</w:t>
            </w:r>
          </w:p>
          <w:p w14:paraId="0EBAB911" w14:textId="77777777" w:rsidR="007A67C5" w:rsidRDefault="007A67C5" w:rsidP="00FE5BC9">
            <w:pPr>
              <w:rPr>
                <w:rFonts w:ascii="Times New Roman" w:hAnsi="Times New Roman" w:cs="Times New Roman"/>
              </w:rPr>
            </w:pPr>
            <w:r>
              <w:rPr>
                <w:rFonts w:ascii="Times New Roman" w:hAnsi="Times New Roman" w:cs="Times New Roman"/>
              </w:rPr>
              <w:t>- P</w:t>
            </w:r>
            <w:r w:rsidRPr="00AB41FE">
              <w:rPr>
                <w:rFonts w:ascii="Times New Roman" w:hAnsi="Times New Roman" w:cs="Times New Roman"/>
              </w:rPr>
              <w:t>areiškėjo ir partnerio (-</w:t>
            </w:r>
            <w:proofErr w:type="spellStart"/>
            <w:r w:rsidRPr="00AB41FE">
              <w:rPr>
                <w:rFonts w:ascii="Times New Roman" w:hAnsi="Times New Roman" w:cs="Times New Roman"/>
              </w:rPr>
              <w:t>ių</w:t>
            </w:r>
            <w:proofErr w:type="spellEnd"/>
            <w:r w:rsidRPr="00AB41FE">
              <w:rPr>
                <w:rFonts w:ascii="Times New Roman" w:hAnsi="Times New Roman" w:cs="Times New Roman"/>
              </w:rPr>
              <w:t>) sudarytą jungtinės veiklos sutartį</w:t>
            </w:r>
            <w:r>
              <w:rPr>
                <w:rFonts w:ascii="Times New Roman" w:hAnsi="Times New Roman" w:cs="Times New Roman"/>
              </w:rPr>
              <w:t>;</w:t>
            </w:r>
          </w:p>
          <w:p w14:paraId="2C5A80DE" w14:textId="77777777" w:rsidR="007A67C5" w:rsidRDefault="007A67C5" w:rsidP="00FE5BC9">
            <w:pPr>
              <w:jc w:val="both"/>
              <w:rPr>
                <w:rFonts w:ascii="Times New Roman" w:hAnsi="Times New Roman" w:cs="Times New Roman"/>
              </w:rPr>
            </w:pPr>
            <w:r>
              <w:rPr>
                <w:rFonts w:ascii="Times New Roman" w:hAnsi="Times New Roman" w:cs="Times New Roman"/>
              </w:rPr>
              <w:t xml:space="preserve">- </w:t>
            </w:r>
            <w:r w:rsidRPr="00AB41FE">
              <w:rPr>
                <w:rFonts w:ascii="Times New Roman" w:hAnsi="Times New Roman" w:cs="Times New Roman"/>
              </w:rPr>
              <w:t>dokumentus, pagrindžiančius PĮP suplanuotų projekto išlaidų pagrįstumą (pvz., sudarytos sutartys, komerciniai pasiūlymai, nuorodos į rinkoje esančias kainas, išlaidų skaičiavimai; jei numatomos remonto išlaidos – jas pagrindžiantys dokumentai: patalpų brėžiniai, nuomos sutartys, dėl nusidėvėjimo taikomi dokumentai ir kt.);</w:t>
            </w:r>
          </w:p>
          <w:p w14:paraId="270E8743" w14:textId="77777777" w:rsidR="007A67C5" w:rsidRDefault="007A67C5" w:rsidP="00FE5BC9">
            <w:pPr>
              <w:jc w:val="both"/>
              <w:rPr>
                <w:rFonts w:ascii="Times New Roman" w:hAnsi="Times New Roman" w:cs="Times New Roman"/>
              </w:rPr>
            </w:pPr>
            <w:r>
              <w:rPr>
                <w:rFonts w:ascii="Times New Roman" w:hAnsi="Times New Roman" w:cs="Times New Roman"/>
              </w:rPr>
              <w:t xml:space="preserve"> - </w:t>
            </w:r>
            <w:r w:rsidRPr="00AB41FE">
              <w:rPr>
                <w:rFonts w:ascii="Times New Roman" w:hAnsi="Times New Roman" w:cs="Times New Roman"/>
              </w:rPr>
              <w:t>darbo užmokesčio išlaidų pagrįstumą patvirtinančius dokumentus (veiklų sąrašas su projektą vykdančių asmenų darbo valandomis, įkainis (valandinis arba mėnesinis), jo pagrindimas, jei taikoma). Sudarant projekto biudžetą ir nustatant išlaidas projektą vykdantiems asmenims, kurie yra projekto vykdytojo darbuotojai ar planuojami įdarbinti nauji darbuotojai, būtina remtis dabartiniu tos institucijos analogiškas pareigas einančių darbuotojų darbo užmokesčiu. Turi būti pateikti įkainį pagrindžiantys dokumentai, pavyzdžiui, analogiškos pareigybės nuasmenintos darbo sutartys arba 3–12 mėnesių analogiškos pareigybės nuasmenintas priskaitymo–apmokėjimo žiniaraštis, įrodantis darbo užmokesčio paskyrimą ir išmokėjimą. Valstybės tarnautojų, biudžetinių įstaigų darbuotojų darbo užmokesčio valandinis įkainis turi būti apskaičiuotas vadovaujantis nacionaliniais teisės aktais, reglamentuojančiais tokių darbuotojų darbo užmokesčio apskaičiavimą;</w:t>
            </w:r>
          </w:p>
          <w:p w14:paraId="7367DB2C" w14:textId="77777777" w:rsidR="007A67C5" w:rsidRDefault="007A67C5" w:rsidP="00FE5BC9">
            <w:pPr>
              <w:rPr>
                <w:rFonts w:ascii="Times New Roman" w:hAnsi="Times New Roman" w:cs="Times New Roman"/>
              </w:rPr>
            </w:pPr>
            <w:r w:rsidRPr="00B30898">
              <w:rPr>
                <w:rFonts w:ascii="Times New Roman" w:hAnsi="Times New Roman" w:cs="Times New Roman"/>
              </w:rPr>
              <w:lastRenderedPageBreak/>
              <w:t xml:space="preserve">- </w:t>
            </w:r>
            <w:r w:rsidRPr="005C4F04">
              <w:rPr>
                <w:rFonts w:ascii="Times New Roman" w:hAnsi="Times New Roman" w:cs="Times New Roman"/>
              </w:rPr>
              <w:t>Užpildytą Pažymą darbo užmokesčio vertinimui, kurios forma patvirtinta 2024 m. sausio 3 d. VšĮ Centrinės projektų valdymo agentūros direktoriaus įsakymu Nr. 2024/8-2</w:t>
            </w:r>
            <w:r>
              <w:rPr>
                <w:rFonts w:ascii="Times New Roman" w:hAnsi="Times New Roman" w:cs="Times New Roman"/>
              </w:rPr>
              <w:t>;</w:t>
            </w:r>
          </w:p>
          <w:p w14:paraId="72500BE9" w14:textId="77777777" w:rsidR="007A67C5" w:rsidRDefault="007A67C5" w:rsidP="00FE5BC9">
            <w:pPr>
              <w:jc w:val="both"/>
              <w:rPr>
                <w:rFonts w:ascii="Times New Roman" w:hAnsi="Times New Roman" w:cs="Times New Roman"/>
              </w:rPr>
            </w:pPr>
            <w:r w:rsidRPr="00482FE3">
              <w:rPr>
                <w:rFonts w:ascii="Times New Roman" w:hAnsi="Times New Roman" w:cs="Times New Roman"/>
              </w:rPr>
              <w:t xml:space="preserve">- </w:t>
            </w:r>
            <w:r w:rsidRPr="005C4F04">
              <w:rPr>
                <w:rFonts w:ascii="Times New Roman" w:hAnsi="Times New Roman" w:cs="Times New Roman"/>
              </w:rPr>
              <w:t>Pasirašytą Pareiškėjo (partnerio) įsipareigojimo dėl projekto atitikties reikšmingos žalos nedarymo horizontaliajam principui vertinimo reikalavimų apraše nustatytiems reikalavimams deklaraciją (Aprašo 3 priedas);</w:t>
            </w:r>
          </w:p>
          <w:p w14:paraId="03E5DD43" w14:textId="77777777" w:rsidR="007A67C5" w:rsidRDefault="007A67C5" w:rsidP="00FE5BC9">
            <w:pPr>
              <w:jc w:val="both"/>
              <w:rPr>
                <w:rFonts w:ascii="Times New Roman" w:hAnsi="Times New Roman" w:cs="Times New Roman"/>
                <w:i/>
                <w:iCs/>
              </w:rPr>
            </w:pPr>
            <w:r>
              <w:rPr>
                <w:rFonts w:ascii="Times New Roman" w:hAnsi="Times New Roman" w:cs="Times New Roman"/>
              </w:rPr>
              <w:t>-</w:t>
            </w:r>
            <w:r w:rsidRPr="00AB41FE">
              <w:rPr>
                <w:rFonts w:ascii="Times New Roman" w:hAnsi="Times New Roman" w:cs="Times New Roman"/>
              </w:rPr>
              <w:t>Dokumentus, pagrindžiančius nuosavo įnašo tinkamumą</w:t>
            </w:r>
            <w:r>
              <w:rPr>
                <w:rFonts w:ascii="Times New Roman" w:hAnsi="Times New Roman" w:cs="Times New Roman"/>
              </w:rPr>
              <w:t>.</w:t>
            </w:r>
          </w:p>
          <w:p w14:paraId="2466114F" w14:textId="77777777" w:rsidR="007A67C5" w:rsidRDefault="007A67C5" w:rsidP="00FE5BC9">
            <w:pPr>
              <w:jc w:val="both"/>
              <w:rPr>
                <w:rFonts w:ascii="Times New Roman" w:hAnsi="Times New Roman" w:cs="Times New Roman"/>
                <w:iCs/>
                <w:szCs w:val="24"/>
              </w:rPr>
            </w:pPr>
            <w:r w:rsidRPr="00763DAA">
              <w:rPr>
                <w:rFonts w:ascii="Times New Roman" w:hAnsi="Times New Roman" w:cs="Times New Roman"/>
              </w:rPr>
              <w:t>-</w:t>
            </w:r>
            <w:r w:rsidRPr="005C4F04">
              <w:rPr>
                <w:rFonts w:ascii="Times New Roman" w:hAnsi="Times New Roman" w:cs="Times New Roman"/>
                <w:iCs/>
                <w:szCs w:val="24"/>
              </w:rPr>
              <w:t>VĮ „Registrų centras“ juridinio asmens registro išraš</w:t>
            </w:r>
            <w:r>
              <w:rPr>
                <w:rFonts w:ascii="Times New Roman" w:hAnsi="Times New Roman" w:cs="Times New Roman"/>
                <w:iCs/>
                <w:szCs w:val="24"/>
              </w:rPr>
              <w:t>ą;</w:t>
            </w:r>
          </w:p>
          <w:p w14:paraId="7AB2BF7D" w14:textId="77777777" w:rsidR="007A67C5" w:rsidRDefault="007A67C5" w:rsidP="00FE5BC9">
            <w:pPr>
              <w:jc w:val="both"/>
              <w:rPr>
                <w:rFonts w:ascii="Times New Roman" w:hAnsi="Times New Roman" w:cs="Times New Roman"/>
                <w:iCs/>
                <w:szCs w:val="24"/>
              </w:rPr>
            </w:pPr>
            <w:r w:rsidRPr="00073009">
              <w:rPr>
                <w:rFonts w:ascii="Times New Roman" w:hAnsi="Times New Roman" w:cs="Times New Roman"/>
                <w:iCs/>
                <w:szCs w:val="24"/>
              </w:rPr>
              <w:t>-</w:t>
            </w:r>
            <w:r w:rsidRPr="005C4F04">
              <w:rPr>
                <w:rFonts w:ascii="Times New Roman" w:hAnsi="Times New Roman" w:cs="Times New Roman"/>
                <w:iCs/>
                <w:szCs w:val="24"/>
              </w:rPr>
              <w:t>Patalpų nuomos/panaudos sutart</w:t>
            </w:r>
            <w:r>
              <w:rPr>
                <w:rFonts w:ascii="Times New Roman" w:hAnsi="Times New Roman" w:cs="Times New Roman"/>
                <w:iCs/>
                <w:szCs w:val="24"/>
              </w:rPr>
              <w:t>į;</w:t>
            </w:r>
          </w:p>
          <w:p w14:paraId="36691CAA" w14:textId="77777777" w:rsidR="007A67C5" w:rsidRPr="00763DAA" w:rsidRDefault="007A67C5" w:rsidP="00FE5BC9">
            <w:pPr>
              <w:jc w:val="both"/>
              <w:rPr>
                <w:rFonts w:ascii="Times New Roman" w:hAnsi="Times New Roman" w:cs="Times New Roman"/>
              </w:rPr>
            </w:pPr>
            <w:r>
              <w:rPr>
                <w:rFonts w:ascii="Times New Roman" w:hAnsi="Times New Roman" w:cs="Times New Roman"/>
              </w:rPr>
              <w:t>-</w:t>
            </w:r>
            <w:r w:rsidRPr="00763DAA">
              <w:rPr>
                <w:rFonts w:ascii="Times New Roman" w:hAnsi="Times New Roman" w:cs="Times New Roman"/>
              </w:rPr>
              <w:t>Jungtinės veiklos sutartį (-</w:t>
            </w:r>
            <w:proofErr w:type="spellStart"/>
            <w:r w:rsidRPr="00763DAA">
              <w:rPr>
                <w:rFonts w:ascii="Times New Roman" w:hAnsi="Times New Roman" w:cs="Times New Roman"/>
              </w:rPr>
              <w:t>is</w:t>
            </w:r>
            <w:proofErr w:type="spellEnd"/>
            <w:r w:rsidRPr="00763DAA">
              <w:rPr>
                <w:rFonts w:ascii="Times New Roman" w:hAnsi="Times New Roman" w:cs="Times New Roman"/>
              </w:rPr>
              <w:t>)</w:t>
            </w:r>
          </w:p>
          <w:p w14:paraId="797D8224" w14:textId="77777777" w:rsidR="007A67C5" w:rsidRPr="00DF2E8E" w:rsidRDefault="007A67C5" w:rsidP="00FE5BC9">
            <w:pPr>
              <w:jc w:val="both"/>
              <w:rPr>
                <w:rFonts w:ascii="Times New Roman" w:hAnsi="Times New Roman" w:cs="Times New Roman"/>
              </w:rPr>
            </w:pPr>
          </w:p>
        </w:tc>
      </w:tr>
      <w:tr w:rsidR="007A67C5" w:rsidRPr="008B168C" w14:paraId="5130D357" w14:textId="77777777" w:rsidTr="00FE5BC9">
        <w:trPr>
          <w:cantSplit/>
          <w:trHeight w:val="300"/>
        </w:trPr>
        <w:tc>
          <w:tcPr>
            <w:tcW w:w="1472" w:type="dxa"/>
          </w:tcPr>
          <w:p w14:paraId="3612C149" w14:textId="77777777" w:rsidR="007A67C5" w:rsidRPr="00F62A6E" w:rsidRDefault="007A67C5" w:rsidP="00FE5BC9">
            <w:pPr>
              <w:rPr>
                <w:rFonts w:ascii="Times New Roman" w:hAnsi="Times New Roman" w:cs="Times New Roman"/>
                <w:b/>
              </w:rPr>
            </w:pPr>
            <w:r w:rsidRPr="00F62A6E">
              <w:rPr>
                <w:rFonts w:ascii="Times New Roman" w:hAnsi="Times New Roman" w:cs="Times New Roman"/>
                <w:b/>
              </w:rPr>
              <w:lastRenderedPageBreak/>
              <w:t>2.17.3</w:t>
            </w:r>
          </w:p>
        </w:tc>
        <w:tc>
          <w:tcPr>
            <w:tcW w:w="2944" w:type="dxa"/>
            <w:gridSpan w:val="2"/>
          </w:tcPr>
          <w:p w14:paraId="088DE87C" w14:textId="77777777" w:rsidR="007A67C5" w:rsidRPr="00FC5CD8" w:rsidRDefault="007A67C5" w:rsidP="00FE5BC9">
            <w:pPr>
              <w:rPr>
                <w:rFonts w:ascii="Times New Roman" w:hAnsi="Times New Roman" w:cs="Times New Roman"/>
                <w:b/>
                <w:bCs/>
              </w:rPr>
            </w:pPr>
            <w:r w:rsidRPr="00FC5CD8">
              <w:rPr>
                <w:rFonts w:ascii="Times New Roman" w:hAnsi="Times New Roman" w:cs="Times New Roman"/>
                <w:b/>
                <w:bCs/>
              </w:rPr>
              <w:t>Projektų įgyvendinimo planų suderinimas su atsakinga institucija</w:t>
            </w:r>
          </w:p>
        </w:tc>
        <w:tc>
          <w:tcPr>
            <w:tcW w:w="5888" w:type="dxa"/>
            <w:gridSpan w:val="4"/>
          </w:tcPr>
          <w:p w14:paraId="471CA427" w14:textId="77777777" w:rsidR="007A67C5" w:rsidRPr="00D00A6D" w:rsidRDefault="007A67C5" w:rsidP="00FE5BC9">
            <w:pPr>
              <w:jc w:val="both"/>
              <w:rPr>
                <w:rFonts w:ascii="Times New Roman" w:hAnsi="Times New Roman" w:cs="Times New Roman"/>
              </w:rPr>
            </w:pPr>
            <w:r w:rsidRPr="00D00A6D">
              <w:rPr>
                <w:rFonts w:ascii="Times New Roman" w:hAnsi="Times New Roman" w:cs="Times New Roman"/>
              </w:rPr>
              <w:t>Nurodoma, jeigu pareiškėjai projektų įgyvendinimo planų projektus turi suderinti su  ministerija (-</w:t>
            </w:r>
            <w:proofErr w:type="spellStart"/>
            <w:r w:rsidRPr="00D00A6D">
              <w:rPr>
                <w:rFonts w:ascii="Times New Roman" w:hAnsi="Times New Roman" w:cs="Times New Roman"/>
              </w:rPr>
              <w:t>omis</w:t>
            </w:r>
            <w:proofErr w:type="spellEnd"/>
            <w:r w:rsidRPr="00D00A6D">
              <w:rPr>
                <w:rFonts w:ascii="Times New Roman" w:hAnsi="Times New Roman" w:cs="Times New Roman"/>
              </w:rPr>
              <w:t xml:space="preserve">), o kai įgyvendinami </w:t>
            </w:r>
            <w:proofErr w:type="spellStart"/>
            <w:r w:rsidRPr="00D00A6D">
              <w:rPr>
                <w:rFonts w:ascii="Times New Roman" w:hAnsi="Times New Roman" w:cs="Times New Roman"/>
              </w:rPr>
              <w:t>RPPl</w:t>
            </w:r>
            <w:proofErr w:type="spellEnd"/>
            <w:r w:rsidRPr="00D00A6D">
              <w:rPr>
                <w:rFonts w:ascii="Times New Roman" w:hAnsi="Times New Roman" w:cs="Times New Roman"/>
              </w:rPr>
              <w:t xml:space="preserve"> projektai, – su RPT.</w:t>
            </w:r>
          </w:p>
          <w:p w14:paraId="30D25478" w14:textId="77777777" w:rsidR="007A67C5" w:rsidRPr="007438F0" w:rsidRDefault="00000000" w:rsidP="00FE5BC9">
            <w:pPr>
              <w:rPr>
                <w:rFonts w:ascii="Times New Roman" w:hAnsi="Times New Roman" w:cs="Times New Roman"/>
              </w:rPr>
            </w:pPr>
            <w:sdt>
              <w:sdtPr>
                <w:rPr>
                  <w:rFonts w:ascii="Times New Roman" w:hAnsi="Times New Roman" w:cs="Times New Roman"/>
                </w:rPr>
                <w:id w:val="537166497"/>
                <w14:checkbox>
                  <w14:checked w14:val="0"/>
                  <w14:checkedState w14:val="2612" w14:font="MS Gothic"/>
                  <w14:uncheckedState w14:val="2610" w14:font="MS Gothic"/>
                </w14:checkbox>
              </w:sdtPr>
              <w:sdtContent>
                <w:r w:rsidR="007A67C5" w:rsidRPr="007438F0">
                  <w:rPr>
                    <w:rFonts w:ascii="MS Gothic" w:eastAsia="MS Gothic" w:hAnsi="MS Gothic" w:cs="Times New Roman" w:hint="eastAsia"/>
                  </w:rPr>
                  <w:t>☐</w:t>
                </w:r>
              </w:sdtContent>
            </w:sdt>
            <w:r w:rsidR="007A67C5" w:rsidRPr="007438F0">
              <w:rPr>
                <w:rFonts w:ascii="Times New Roman" w:hAnsi="Times New Roman" w:cs="Times New Roman"/>
              </w:rPr>
              <w:t xml:space="preserve"> Taip</w:t>
            </w:r>
          </w:p>
          <w:p w14:paraId="0FFF5371" w14:textId="77777777" w:rsidR="007A67C5" w:rsidRPr="007438F0" w:rsidRDefault="00000000" w:rsidP="00FE5BC9">
            <w:pPr>
              <w:rPr>
                <w:rFonts w:ascii="Times New Roman" w:hAnsi="Times New Roman" w:cs="Times New Roman"/>
              </w:rPr>
            </w:pPr>
            <w:sdt>
              <w:sdtPr>
                <w:rPr>
                  <w:rFonts w:ascii="Times New Roman" w:hAnsi="Times New Roman" w:cs="Times New Roman"/>
                </w:rPr>
                <w:id w:val="2111764623"/>
                <w14:checkbox>
                  <w14:checked w14:val="1"/>
                  <w14:checkedState w14:val="2612" w14:font="MS Gothic"/>
                  <w14:uncheckedState w14:val="2610" w14:font="MS Gothic"/>
                </w14:checkbox>
              </w:sdtPr>
              <w:sdtContent>
                <w:r w:rsidR="007A67C5" w:rsidRPr="007438F0">
                  <w:rPr>
                    <w:rFonts w:ascii="MS Gothic" w:eastAsia="MS Gothic" w:hAnsi="MS Gothic" w:cs="Times New Roman"/>
                  </w:rPr>
                  <w:t>☒</w:t>
                </w:r>
              </w:sdtContent>
            </w:sdt>
            <w:r w:rsidR="007A67C5" w:rsidRPr="007438F0">
              <w:rPr>
                <w:rFonts w:ascii="Times New Roman" w:hAnsi="Times New Roman" w:cs="Times New Roman"/>
              </w:rPr>
              <w:t xml:space="preserve"> Ne</w:t>
            </w:r>
          </w:p>
        </w:tc>
      </w:tr>
      <w:tr w:rsidR="007A67C5" w:rsidRPr="008B168C" w14:paraId="083C01D9" w14:textId="77777777" w:rsidTr="00FE5BC9">
        <w:trPr>
          <w:cantSplit/>
          <w:trHeight w:val="300"/>
        </w:trPr>
        <w:tc>
          <w:tcPr>
            <w:tcW w:w="1472" w:type="dxa"/>
          </w:tcPr>
          <w:p w14:paraId="5928A0C6" w14:textId="77777777" w:rsidR="007A67C5" w:rsidRPr="00F62A6E" w:rsidRDefault="007A67C5" w:rsidP="00FE5BC9">
            <w:pPr>
              <w:ind w:right="-56"/>
              <w:rPr>
                <w:rFonts w:ascii="Times New Roman" w:hAnsi="Times New Roman" w:cs="Times New Roman"/>
                <w:b/>
              </w:rPr>
            </w:pPr>
            <w:r w:rsidRPr="00F62A6E">
              <w:rPr>
                <w:rFonts w:ascii="Times New Roman" w:hAnsi="Times New Roman" w:cs="Times New Roman"/>
                <w:b/>
              </w:rPr>
              <w:t>2.17.4.</w:t>
            </w:r>
          </w:p>
        </w:tc>
        <w:tc>
          <w:tcPr>
            <w:tcW w:w="2944" w:type="dxa"/>
            <w:gridSpan w:val="2"/>
          </w:tcPr>
          <w:p w14:paraId="06ACA28D" w14:textId="77777777" w:rsidR="007A67C5" w:rsidRPr="00FC5CD8" w:rsidRDefault="007A67C5" w:rsidP="00FE5BC9">
            <w:pPr>
              <w:rPr>
                <w:rFonts w:ascii="Times New Roman" w:hAnsi="Times New Roman" w:cs="Times New Roman"/>
                <w:b/>
                <w:bCs/>
              </w:rPr>
            </w:pPr>
            <w:r w:rsidRPr="00FC5CD8">
              <w:rPr>
                <w:rFonts w:ascii="Times New Roman" w:hAnsi="Times New Roman" w:cs="Times New Roman"/>
                <w:b/>
                <w:bCs/>
              </w:rPr>
              <w:t>Kontaktiniai duomenys konsultacijoms</w:t>
            </w:r>
          </w:p>
        </w:tc>
        <w:tc>
          <w:tcPr>
            <w:tcW w:w="5888" w:type="dxa"/>
            <w:gridSpan w:val="4"/>
          </w:tcPr>
          <w:p w14:paraId="27E4ADCD" w14:textId="77777777" w:rsidR="007A67C5" w:rsidRPr="00D00A6D" w:rsidRDefault="007A67C5" w:rsidP="00FE5BC9">
            <w:pPr>
              <w:rPr>
                <w:rFonts w:ascii="Times New Roman" w:hAnsi="Times New Roman" w:cs="Times New Roman"/>
                <w:i/>
                <w:iCs/>
              </w:rPr>
            </w:pPr>
            <w:r w:rsidRPr="00D00A6D">
              <w:rPr>
                <w:rFonts w:ascii="Times New Roman" w:hAnsi="Times New Roman" w:cs="Times New Roman"/>
                <w:i/>
                <w:iCs/>
              </w:rPr>
              <w:t>Skuodo miesto vietos veiklos grupė</w:t>
            </w:r>
          </w:p>
          <w:p w14:paraId="0AEC5C41" w14:textId="77777777" w:rsidR="007A67C5" w:rsidRPr="00D00A6D" w:rsidRDefault="007A67C5" w:rsidP="00FE5BC9">
            <w:pPr>
              <w:rPr>
                <w:rFonts w:ascii="Times New Roman" w:hAnsi="Times New Roman" w:cs="Times New Roman"/>
                <w:i/>
                <w:iCs/>
                <w:lang w:val="en-GB"/>
              </w:rPr>
            </w:pPr>
            <w:r w:rsidRPr="00D00A6D">
              <w:rPr>
                <w:rFonts w:ascii="Times New Roman" w:hAnsi="Times New Roman" w:cs="Times New Roman"/>
                <w:i/>
                <w:iCs/>
              </w:rPr>
              <w:t xml:space="preserve">el. p. </w:t>
            </w:r>
            <w:hyperlink r:id="rId16" w:history="1">
              <w:r w:rsidRPr="00D00A6D">
                <w:rPr>
                  <w:rStyle w:val="Hipersaitas"/>
                  <w:rFonts w:ascii="Times New Roman" w:hAnsi="Times New Roman" w:cs="Times New Roman"/>
                  <w:i/>
                  <w:iCs/>
                </w:rPr>
                <w:t>skuodomvvg</w:t>
              </w:r>
              <w:r w:rsidRPr="00D00A6D">
                <w:rPr>
                  <w:rStyle w:val="Hipersaitas"/>
                  <w:rFonts w:ascii="Times New Roman" w:hAnsi="Times New Roman" w:cs="Times New Roman"/>
                  <w:i/>
                  <w:iCs/>
                  <w:lang w:val="en-US"/>
                </w:rPr>
                <w:t>@</w:t>
              </w:r>
              <w:r w:rsidRPr="00D00A6D">
                <w:rPr>
                  <w:rStyle w:val="Hipersaitas"/>
                  <w:rFonts w:ascii="Times New Roman" w:hAnsi="Times New Roman" w:cs="Times New Roman"/>
                  <w:i/>
                  <w:iCs/>
                  <w:lang w:val="en-GB"/>
                </w:rPr>
                <w:t>gmail.com</w:t>
              </w:r>
            </w:hyperlink>
            <w:r w:rsidRPr="00D00A6D">
              <w:rPr>
                <w:rFonts w:ascii="Times New Roman" w:hAnsi="Times New Roman" w:cs="Times New Roman"/>
                <w:i/>
                <w:iCs/>
                <w:lang w:val="en-GB"/>
              </w:rPr>
              <w:t xml:space="preserve">; </w:t>
            </w:r>
          </w:p>
          <w:p w14:paraId="5020A108" w14:textId="6512AE05" w:rsidR="00672C7E" w:rsidRDefault="00672C7E" w:rsidP="00FE5BC9">
            <w:pPr>
              <w:jc w:val="both"/>
              <w:rPr>
                <w:rFonts w:ascii="Times New Roman" w:hAnsi="Times New Roman" w:cs="Times New Roman"/>
                <w:i/>
                <w:iCs/>
              </w:rPr>
            </w:pPr>
            <w:r>
              <w:rPr>
                <w:rFonts w:ascii="Times New Roman" w:hAnsi="Times New Roman" w:cs="Times New Roman"/>
                <w:i/>
                <w:iCs/>
              </w:rPr>
              <w:t xml:space="preserve">Pirmininkė </w:t>
            </w:r>
          </w:p>
          <w:p w14:paraId="5CA6DB68" w14:textId="6180FD6E" w:rsidR="007A67C5" w:rsidRPr="00D00A6D" w:rsidRDefault="00672C7E" w:rsidP="00FE5BC9">
            <w:pPr>
              <w:rPr>
                <w:rFonts w:ascii="Times New Roman" w:hAnsi="Times New Roman" w:cs="Times New Roman"/>
                <w:lang w:val="en-GB"/>
              </w:rPr>
            </w:pPr>
            <w:r>
              <w:rPr>
                <w:rFonts w:ascii="Times New Roman" w:hAnsi="Times New Roman" w:cs="Times New Roman"/>
                <w:i/>
                <w:iCs/>
              </w:rPr>
              <w:t xml:space="preserve">Ramutė </w:t>
            </w:r>
            <w:proofErr w:type="spellStart"/>
            <w:r>
              <w:rPr>
                <w:rFonts w:ascii="Times New Roman" w:hAnsi="Times New Roman" w:cs="Times New Roman"/>
                <w:i/>
                <w:iCs/>
              </w:rPr>
              <w:t>Alšauskienė</w:t>
            </w:r>
            <w:proofErr w:type="spellEnd"/>
            <w:r>
              <w:rPr>
                <w:rFonts w:ascii="Times New Roman" w:hAnsi="Times New Roman" w:cs="Times New Roman"/>
                <w:i/>
                <w:iCs/>
              </w:rPr>
              <w:t xml:space="preserve">: </w:t>
            </w:r>
            <w:r w:rsidRPr="00672C7E">
              <w:rPr>
                <w:rFonts w:ascii="Times New Roman" w:hAnsi="Times New Roman" w:cs="Times New Roman"/>
                <w:i/>
                <w:iCs/>
              </w:rPr>
              <w:t>+370 659 77205</w:t>
            </w:r>
          </w:p>
        </w:tc>
      </w:tr>
      <w:tr w:rsidR="007A67C5" w:rsidRPr="008B168C" w14:paraId="74A8C8BD" w14:textId="77777777" w:rsidTr="00FE5BC9">
        <w:trPr>
          <w:cantSplit/>
          <w:trHeight w:val="300"/>
        </w:trPr>
        <w:tc>
          <w:tcPr>
            <w:tcW w:w="1472" w:type="dxa"/>
          </w:tcPr>
          <w:p w14:paraId="011F9383" w14:textId="77777777" w:rsidR="007A67C5" w:rsidRPr="00F62A6E" w:rsidRDefault="007A67C5" w:rsidP="00FE5BC9">
            <w:pPr>
              <w:ind w:right="-56"/>
              <w:rPr>
                <w:rFonts w:ascii="Times New Roman" w:hAnsi="Times New Roman" w:cs="Times New Roman"/>
                <w:b/>
              </w:rPr>
            </w:pPr>
            <w:r w:rsidRPr="00F62A6E">
              <w:rPr>
                <w:rFonts w:ascii="Times New Roman" w:hAnsi="Times New Roman" w:cs="Times New Roman"/>
                <w:b/>
              </w:rPr>
              <w:lastRenderedPageBreak/>
              <w:t>2.18.</w:t>
            </w:r>
          </w:p>
        </w:tc>
        <w:tc>
          <w:tcPr>
            <w:tcW w:w="2944" w:type="dxa"/>
            <w:gridSpan w:val="2"/>
          </w:tcPr>
          <w:p w14:paraId="336ACC7A" w14:textId="77777777" w:rsidR="007A67C5" w:rsidRPr="00FC5CD8" w:rsidRDefault="007A67C5" w:rsidP="00FE5BC9">
            <w:pPr>
              <w:rPr>
                <w:rFonts w:ascii="Times New Roman" w:hAnsi="Times New Roman" w:cs="Times New Roman"/>
                <w:b/>
                <w:bCs/>
              </w:rPr>
            </w:pPr>
            <w:r w:rsidRPr="3C5067C2">
              <w:rPr>
                <w:rFonts w:ascii="Times New Roman" w:hAnsi="Times New Roman" w:cs="Times New Roman"/>
                <w:b/>
                <w:bCs/>
              </w:rPr>
              <w:t>Taikomi teisės aktai</w:t>
            </w:r>
          </w:p>
        </w:tc>
        <w:tc>
          <w:tcPr>
            <w:tcW w:w="5888" w:type="dxa"/>
            <w:gridSpan w:val="4"/>
          </w:tcPr>
          <w:p w14:paraId="23332D87" w14:textId="77777777" w:rsidR="007A67C5" w:rsidRPr="00C060E2" w:rsidRDefault="007A67C5" w:rsidP="00FE5BC9">
            <w:pPr>
              <w:pStyle w:val="paragraph"/>
              <w:spacing w:before="0" w:beforeAutospacing="0" w:after="0" w:afterAutospacing="0"/>
              <w:textAlignment w:val="baseline"/>
              <w:rPr>
                <w:sz w:val="22"/>
                <w:szCs w:val="22"/>
              </w:rPr>
            </w:pPr>
            <w:r w:rsidRPr="00C060E2">
              <w:rPr>
                <w:sz w:val="22"/>
                <w:szCs w:val="22"/>
              </w:rPr>
              <w:t>Bendrieji teisės aktai:</w:t>
            </w:r>
          </w:p>
          <w:p w14:paraId="7D6664C6" w14:textId="77777777" w:rsidR="007A67C5" w:rsidRPr="00C060E2" w:rsidRDefault="007A67C5" w:rsidP="00FE5BC9">
            <w:pPr>
              <w:jc w:val="both"/>
              <w:rPr>
                <w:rFonts w:ascii="Times New Roman" w:hAnsi="Times New Roman" w:cs="Times New Roman"/>
              </w:rPr>
            </w:pPr>
            <w:r w:rsidRPr="00C060E2">
              <w:rPr>
                <w:rFonts w:ascii="Times New Roman" w:hAnsi="Times New Roman" w:cs="Times New Roman"/>
              </w:rPr>
              <w:t>1. 2021 m. birželio 24 d. Europos Parlamento ir Tarybos reglamentas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Pr="00C060E2">
              <w:rPr>
                <w:rFonts w:ascii="Times New Roman" w:hAnsi="Times New Roman" w:cs="Times New Roman"/>
              </w:rPr>
              <w:br/>
              <w:t>2. 2021 m. birželio 24 d. Europos Parlamento ir Tarybos reglamentas (ES) 2021/1057, kuriuo nustatomas „Europos socialinis fondas +“ (ESF+) ir panaikinamas Reglamentas (ES) Nr. 1296/2013;</w:t>
            </w:r>
            <w:r w:rsidRPr="00C060E2">
              <w:rPr>
                <w:rFonts w:ascii="Times New Roman" w:hAnsi="Times New Roman" w:cs="Times New Roman"/>
              </w:rPr>
              <w:br/>
              <w:t>3. Lietuvos Respublikos partnerystės sutartis, patvirtinta Europos Komisijos 2022 m. balandžio 22 d. įgyvendinimo sprendimu, kuriuo patvirtinama partnerystės sutartis su Lietuvos Respublika (apie nurodytą sprendimą EK pranešė dokumentu Nr. C(2022)2427) su visais pakeitimais;</w:t>
            </w:r>
            <w:r w:rsidRPr="00C060E2">
              <w:rPr>
                <w:rFonts w:ascii="Times New Roman" w:hAnsi="Times New Roman" w:cs="Times New Roman"/>
              </w:rPr>
              <w:br/>
              <w:t>4. 2021–2027 metų Europos Sąjungos fondų investicijų programa patvirtinta Europos Komisijos 2022 m. rugpjūčio 3 d. sprendimu Nr. C(2022) 5742 (toliau – Investicijų programa);</w:t>
            </w:r>
            <w:r w:rsidRPr="00C060E2">
              <w:rPr>
                <w:rFonts w:ascii="Times New Roman" w:hAnsi="Times New Roman" w:cs="Times New Roman"/>
              </w:rPr>
              <w:br/>
              <w:t>5. 2021–2027 metų Europos Sąjungos fondų investicijų programos įgyvendinimo Lietuvoje bendrieji nuostatai, patvirtinti Lietuvos Respublikos finansų ministro 2021 m. liepos 2 d. įsakymu Nr. 1K-237 „Dėl funkcijų paskirstymo įgyvendinant 2021–2027 metų Europos Sąjungos fondų investicijų programą“ (toliau – Bendrieji nuostatai);</w:t>
            </w:r>
            <w:r w:rsidRPr="00C060E2">
              <w:rPr>
                <w:rFonts w:ascii="Times New Roman" w:hAnsi="Times New Roman" w:cs="Times New Roman"/>
              </w:rPr>
              <w:br/>
              <w:t>6. 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 (toliau – Administravimo taisyklės) su visais pakeitimais;</w:t>
            </w:r>
            <w:r w:rsidRPr="00C060E2">
              <w:rPr>
                <w:rFonts w:ascii="Times New Roman" w:hAnsi="Times New Roman" w:cs="Times New Roman"/>
              </w:rPr>
              <w:br/>
              <w:t>7. 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 (toliau – Projektų administravimo ir finansavimo taisyklės) su visais pakeitimais;</w:t>
            </w:r>
            <w:r w:rsidRPr="00C060E2">
              <w:rPr>
                <w:rFonts w:ascii="Times New Roman" w:hAnsi="Times New Roman" w:cs="Times New Roman"/>
              </w:rPr>
              <w:br/>
              <w:t xml:space="preserve">8. 2023 m. gruodžio 13 d. Komisijos reglamentas (ES) Nr. 2023/2831 dėl Sutarties dėl Europos Sąjungos veikimo 107 ir 108 straipsnių taikymo de </w:t>
            </w:r>
            <w:proofErr w:type="spellStart"/>
            <w:r w:rsidRPr="00C060E2">
              <w:rPr>
                <w:rFonts w:ascii="Times New Roman" w:hAnsi="Times New Roman" w:cs="Times New Roman"/>
              </w:rPr>
              <w:t>minimis</w:t>
            </w:r>
            <w:proofErr w:type="spellEnd"/>
            <w:r w:rsidRPr="00C060E2">
              <w:rPr>
                <w:rFonts w:ascii="Times New Roman" w:hAnsi="Times New Roman" w:cs="Times New Roman"/>
              </w:rPr>
              <w:t xml:space="preserve"> pagalbai su visais pakeitimais (toliau – de </w:t>
            </w:r>
            <w:proofErr w:type="spellStart"/>
            <w:r w:rsidRPr="00C060E2">
              <w:rPr>
                <w:rFonts w:ascii="Times New Roman" w:hAnsi="Times New Roman" w:cs="Times New Roman"/>
              </w:rPr>
              <w:t>minimis</w:t>
            </w:r>
            <w:proofErr w:type="spellEnd"/>
            <w:r w:rsidRPr="00C060E2">
              <w:rPr>
                <w:rFonts w:ascii="Times New Roman" w:hAnsi="Times New Roman" w:cs="Times New Roman"/>
              </w:rPr>
              <w:t xml:space="preserve"> reglamentas);</w:t>
            </w:r>
            <w:r w:rsidRPr="00C060E2">
              <w:rPr>
                <w:rFonts w:ascii="Times New Roman" w:hAnsi="Times New Roman" w:cs="Times New Roman"/>
              </w:rPr>
              <w:br/>
              <w:t xml:space="preserve">9. Suteiktos valstybės pagalbos ir nereikšmingos (de </w:t>
            </w:r>
            <w:proofErr w:type="spellStart"/>
            <w:r w:rsidRPr="00C060E2">
              <w:rPr>
                <w:rFonts w:ascii="Times New Roman" w:hAnsi="Times New Roman" w:cs="Times New Roman"/>
              </w:rPr>
              <w:t>minimis</w:t>
            </w:r>
            <w:proofErr w:type="spellEnd"/>
            <w:r w:rsidRPr="00C060E2">
              <w:rPr>
                <w:rFonts w:ascii="Times New Roman" w:hAnsi="Times New Roman" w:cs="Times New Roman"/>
              </w:rPr>
              <w:t xml:space="preserve">) pagalbos registro nuostatai, patvirtinti Lietuvos Respublikos Vyriausybės 2005 m. sausio 19 d. nutarimu Nr. 35 „Dėl Suteiktos valstybės pagalbos ir nereikšmingos (de </w:t>
            </w:r>
            <w:proofErr w:type="spellStart"/>
            <w:r w:rsidRPr="00C060E2">
              <w:rPr>
                <w:rFonts w:ascii="Times New Roman" w:hAnsi="Times New Roman" w:cs="Times New Roman"/>
              </w:rPr>
              <w:t>minimis</w:t>
            </w:r>
            <w:proofErr w:type="spellEnd"/>
            <w:r w:rsidRPr="00C060E2">
              <w:rPr>
                <w:rFonts w:ascii="Times New Roman" w:hAnsi="Times New Roman" w:cs="Times New Roman"/>
              </w:rPr>
              <w:t xml:space="preserve">) pagalbos registro nuostatų patvirtinimo“ (toliau – Suteiktos valstybės </w:t>
            </w:r>
            <w:r w:rsidRPr="00C060E2">
              <w:rPr>
                <w:rFonts w:ascii="Times New Roman" w:hAnsi="Times New Roman" w:cs="Times New Roman"/>
              </w:rPr>
              <w:lastRenderedPageBreak/>
              <w:t xml:space="preserve">pagalbos ir nereikšmingos (de </w:t>
            </w:r>
            <w:proofErr w:type="spellStart"/>
            <w:r w:rsidRPr="00C060E2">
              <w:rPr>
                <w:rFonts w:ascii="Times New Roman" w:hAnsi="Times New Roman" w:cs="Times New Roman"/>
              </w:rPr>
              <w:t>minimis</w:t>
            </w:r>
            <w:proofErr w:type="spellEnd"/>
            <w:r w:rsidRPr="00C060E2">
              <w:rPr>
                <w:rFonts w:ascii="Times New Roman" w:hAnsi="Times New Roman" w:cs="Times New Roman"/>
              </w:rPr>
              <w:t>) pagalbos registro nuostatai);</w:t>
            </w:r>
            <w:r w:rsidRPr="00C060E2">
              <w:rPr>
                <w:rFonts w:ascii="Times New Roman" w:hAnsi="Times New Roman" w:cs="Times New Roman"/>
              </w:rPr>
              <w:br/>
              <w:t>10. 2016 m. liepos 23 d. Europos Komisijos pranešimas (2016/C 269/01) (III priedas) – Rekomendacijos, kaip užtikrinti, kad būtų laikomasi Europos Sąjungos pagrindinių teisių chartijos nuostatų skirstant Europos struktūrinių ir investicinių fondų (ESI fondų) paramą.</w:t>
            </w:r>
          </w:p>
          <w:p w14:paraId="5C35087C" w14:textId="77777777" w:rsidR="007A67C5" w:rsidRPr="00C060E2" w:rsidRDefault="007A67C5" w:rsidP="00FE5BC9">
            <w:pPr>
              <w:pStyle w:val="paragraph"/>
              <w:spacing w:before="0" w:beforeAutospacing="0" w:after="0" w:afterAutospacing="0"/>
              <w:textAlignment w:val="baseline"/>
              <w:rPr>
                <w:rStyle w:val="normaltextrun"/>
                <w:sz w:val="22"/>
                <w:szCs w:val="22"/>
              </w:rPr>
            </w:pPr>
            <w:r w:rsidRPr="00C060E2">
              <w:rPr>
                <w:rStyle w:val="normaltextrun"/>
                <w:sz w:val="22"/>
                <w:szCs w:val="22"/>
              </w:rPr>
              <w:t>Specialieji teisės aktai:</w:t>
            </w:r>
          </w:p>
          <w:p w14:paraId="79936BB6"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1.Strateginio valdymo metodika, patvirtinta Lietuvos Respublikos Vyriausybės 2021 m. balandžio 28 d. nutarimu Nr. 292 „Dėl Strateginio valdymo metodikos patvirtinimo“ su visais pakeitimais;</w:t>
            </w:r>
          </w:p>
          <w:p w14:paraId="27983030"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2.2022–2030 metų plėtros programos valdytojos Lietuvos Respublikos vidaus reikalų ministerijos viešojo valdymo plėtros programa, patvirtinta Lietuvos Respublikos Vyriausybės 2022 m. kovo 9 d. nutarimu Nr. 206 „Dėl 2022–2030 metų plėtros programos valdytojos Lietuvos Respublikos vidaus reikalų ministerijos viešojo valdymo plėtros programos patvirtinimo“;</w:t>
            </w:r>
          </w:p>
          <w:p w14:paraId="147D59B6"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3.Vietos plėtros strategijų rengimo ir atrankos taisyklės, patvirtintos Lietuvos Respublikos vidaus reikalų ministro 2022 m. spalio 28 d. įsakymu Nr. 1V-672 „Dėl Vietos plėtros strategijų rengimo ir atrankos taisyklių patvirtinimo“ su visais pakeitimais;</w:t>
            </w:r>
          </w:p>
          <w:p w14:paraId="27E75E68"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4.Vietos plėtros strategijų įgyvendinimo taisyklės, patvirtintos Lietuvos Respublikos vidaus reikalų ministro 2024 m. sausio 22 d. įsakymu Nr. 1V-74 „Dėl vietos plėtros strategijų įgyvendinimo taisyklių patvirtinimo“ su visais pakeitimais;</w:t>
            </w:r>
          </w:p>
          <w:p w14:paraId="721D739A"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5.Socialinio verslo paramos, įgyvendinant 2021–2027 metų Europos Sąjungos fondų investicijų programą, taisyklės, patvirtintos Lietuvos Respublikos vidaus reikalų ministro 2023 m. lapkričio 27 d. įsakymu Nr. 1V-756 „Dėl socialinio verslo paramos, įgyvendinant 2021–2027 metų Europos Sąjungos fondų investicijų programą, taisyklių patvirtinimo“;</w:t>
            </w:r>
          </w:p>
          <w:p w14:paraId="6EE8C125" w14:textId="77777777" w:rsidR="007A67C5" w:rsidRPr="00947ABF" w:rsidRDefault="007A67C5" w:rsidP="00FE5BC9">
            <w:pPr>
              <w:jc w:val="both"/>
              <w:rPr>
                <w:rFonts w:ascii="Times New Roman" w:hAnsi="Times New Roman" w:cs="Times New Roman"/>
              </w:rPr>
            </w:pPr>
            <w:r w:rsidRPr="00947ABF">
              <w:rPr>
                <w:rFonts w:ascii="Times New Roman" w:hAnsi="Times New Roman" w:cs="Times New Roman"/>
              </w:rPr>
              <w:t>6.2020 m. birželio 18 d. Europos Parlamento ir Tarybos reglamentas (ES) Nr. 2020/852 dėl sistemos tvariam investavimui palengvinti sukūrimo, kuriuo iš dalies keičiamas Reglamentas (ES) 2019/2088.</w:t>
            </w:r>
          </w:p>
          <w:p w14:paraId="72469F5A" w14:textId="77777777" w:rsidR="007A67C5" w:rsidRPr="00C060E2" w:rsidRDefault="007A67C5" w:rsidP="00FE5BC9">
            <w:pPr>
              <w:jc w:val="both"/>
              <w:rPr>
                <w:rFonts w:ascii="Times New Roman" w:hAnsi="Times New Roman" w:cs="Times New Roman"/>
              </w:rPr>
            </w:pPr>
            <w:r w:rsidRPr="00947ABF">
              <w:rPr>
                <w:rFonts w:ascii="Times New Roman" w:hAnsi="Times New Roman" w:cs="Times New Roman"/>
              </w:rPr>
              <w:t xml:space="preserve">7.2022–2030 metų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w:t>
            </w:r>
            <w:r w:rsidRPr="00C060E2">
              <w:rPr>
                <w:rFonts w:ascii="Times New Roman" w:hAnsi="Times New Roman" w:cs="Times New Roman"/>
              </w:rPr>
              <w:t>taikymas: parama vietos plėtros strategijų įgyvendinimui“ (ESF+) projektų finansavimo sąlygų aprašas.</w:t>
            </w:r>
          </w:p>
          <w:p w14:paraId="1A5C23BA" w14:textId="77777777" w:rsidR="007A67C5" w:rsidRPr="00C060E2" w:rsidRDefault="007A67C5" w:rsidP="00FE5BC9">
            <w:pPr>
              <w:pStyle w:val="Default"/>
              <w:jc w:val="both"/>
            </w:pPr>
            <w:r w:rsidRPr="00C060E2">
              <w:rPr>
                <w:rStyle w:val="normaltextrun"/>
              </w:rPr>
              <w:t>8. Skuodo miesto</w:t>
            </w:r>
            <w:r w:rsidRPr="00C060E2">
              <w:t xml:space="preserve"> 2023–2029 m vietos plėtros strategija, patvirtinta Skuodo miesto vietos veiklos grupės visuotinio narių susirinkimo 2023 m. gruodžio 7 d. protokolu Nr. VS23-05.</w:t>
            </w:r>
          </w:p>
          <w:p w14:paraId="5BD35CED" w14:textId="77777777" w:rsidR="007A67C5" w:rsidRPr="00C060E2" w:rsidRDefault="007A67C5" w:rsidP="00FE5BC9">
            <w:pPr>
              <w:tabs>
                <w:tab w:val="center" w:pos="4819"/>
                <w:tab w:val="right" w:pos="9638"/>
              </w:tabs>
              <w:jc w:val="both"/>
              <w:rPr>
                <w:rFonts w:ascii="Times New Roman" w:hAnsi="Times New Roman" w:cs="Times New Roman"/>
              </w:rPr>
            </w:pPr>
            <w:r w:rsidRPr="00C060E2">
              <w:rPr>
                <w:rFonts w:ascii="Times New Roman" w:hAnsi="Times New Roman" w:cs="Times New Roman"/>
              </w:rPr>
              <w:t>9. Skuodo miesto vietos veiklos grupės įgyvendinamos strategijos „Skuodo miesto vietos veiklos grupės 2023-2029 metų vietos plėtos strategija“ vietos plėtros projektų atrankos ir finansavimo sąlygų gairės pareiškėjams (ESF+), teikiantiems projektų įgyvendinimo planus pagal kvietimą „</w:t>
            </w:r>
            <w:r w:rsidRPr="00580506">
              <w:rPr>
                <w:rFonts w:ascii="Times New Roman" w:hAnsi="Times New Roman" w:cs="Times New Roman"/>
              </w:rPr>
              <w:t xml:space="preserve">Bendruomeninės pagalbos senyvo amžiaus, neįgaliems asmenims, migrantams </w:t>
            </w:r>
            <w:r w:rsidRPr="00580506">
              <w:rPr>
                <w:rFonts w:ascii="Times New Roman" w:hAnsi="Times New Roman" w:cs="Times New Roman"/>
              </w:rPr>
              <w:lastRenderedPageBreak/>
              <w:t>iniciatyvų skatinimas</w:t>
            </w:r>
            <w:r w:rsidRPr="00C060E2">
              <w:rPr>
                <w:rFonts w:ascii="Times New Roman" w:hAnsi="Times New Roman" w:cs="Times New Roman"/>
              </w:rPr>
              <w:t>“, patvirtinta Skuodo miesto vietos veiklos grupės tarybos 202</w:t>
            </w:r>
            <w:r>
              <w:rPr>
                <w:rFonts w:ascii="Times New Roman" w:hAnsi="Times New Roman" w:cs="Times New Roman"/>
              </w:rPr>
              <w:t>5</w:t>
            </w:r>
            <w:r w:rsidRPr="00C060E2">
              <w:rPr>
                <w:rFonts w:ascii="Times New Roman" w:hAnsi="Times New Roman" w:cs="Times New Roman"/>
              </w:rPr>
              <w:t xml:space="preserve"> m. </w:t>
            </w:r>
            <w:r>
              <w:rPr>
                <w:rFonts w:ascii="Times New Roman" w:hAnsi="Times New Roman" w:cs="Times New Roman"/>
              </w:rPr>
              <w:t>sausio</w:t>
            </w:r>
            <w:r w:rsidRPr="00C060E2">
              <w:rPr>
                <w:rFonts w:ascii="Times New Roman" w:hAnsi="Times New Roman" w:cs="Times New Roman"/>
              </w:rPr>
              <w:t xml:space="preserve"> </w:t>
            </w:r>
            <w:r>
              <w:rPr>
                <w:rFonts w:ascii="Times New Roman" w:hAnsi="Times New Roman" w:cs="Times New Roman"/>
              </w:rPr>
              <w:t>30</w:t>
            </w:r>
            <w:r w:rsidRPr="00C060E2">
              <w:rPr>
                <w:rFonts w:ascii="Times New Roman" w:hAnsi="Times New Roman" w:cs="Times New Roman"/>
              </w:rPr>
              <w:t xml:space="preserve"> d. protokolu Nr. 202</w:t>
            </w:r>
            <w:r>
              <w:rPr>
                <w:rFonts w:ascii="Times New Roman" w:hAnsi="Times New Roman" w:cs="Times New Roman"/>
              </w:rPr>
              <w:t>5</w:t>
            </w:r>
            <w:r w:rsidRPr="00C060E2">
              <w:rPr>
                <w:rFonts w:ascii="Times New Roman" w:hAnsi="Times New Roman" w:cs="Times New Roman"/>
              </w:rPr>
              <w:t>-3.</w:t>
            </w:r>
          </w:p>
          <w:p w14:paraId="56A0DF71" w14:textId="77777777" w:rsidR="007A67C5" w:rsidRPr="00724880" w:rsidRDefault="007A67C5" w:rsidP="00FE5BC9">
            <w:pPr>
              <w:jc w:val="both"/>
              <w:rPr>
                <w:rStyle w:val="normaltextrun"/>
                <w:rFonts w:ascii="Times New Roman" w:hAnsi="Times New Roman" w:cs="Times New Roman"/>
                <w:i/>
                <w:iCs/>
              </w:rPr>
            </w:pPr>
          </w:p>
        </w:tc>
      </w:tr>
      <w:tr w:rsidR="007A67C5" w:rsidRPr="008B168C" w14:paraId="6B8D2D03" w14:textId="77777777" w:rsidTr="00FE5BC9">
        <w:trPr>
          <w:cantSplit/>
          <w:trHeight w:val="300"/>
        </w:trPr>
        <w:tc>
          <w:tcPr>
            <w:tcW w:w="1472" w:type="dxa"/>
          </w:tcPr>
          <w:p w14:paraId="0A2A00EF" w14:textId="77777777" w:rsidR="007A67C5" w:rsidRPr="00FC5CD8" w:rsidRDefault="007A67C5" w:rsidP="00FE5BC9">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19</w:t>
            </w:r>
          </w:p>
        </w:tc>
        <w:tc>
          <w:tcPr>
            <w:tcW w:w="2944" w:type="dxa"/>
            <w:gridSpan w:val="2"/>
          </w:tcPr>
          <w:p w14:paraId="0872977C" w14:textId="77777777" w:rsidR="007A67C5" w:rsidRPr="00FC5CD8" w:rsidRDefault="007A67C5" w:rsidP="00FE5BC9">
            <w:pPr>
              <w:rPr>
                <w:rFonts w:ascii="Times New Roman" w:hAnsi="Times New Roman" w:cs="Times New Roman"/>
                <w:b/>
                <w:bCs/>
              </w:rPr>
            </w:pPr>
            <w:r w:rsidRPr="00FC5CD8">
              <w:rPr>
                <w:rFonts w:ascii="Times New Roman" w:hAnsi="Times New Roman" w:cs="Times New Roman"/>
                <w:b/>
                <w:bCs/>
              </w:rPr>
              <w:t>Kita informacija</w:t>
            </w:r>
          </w:p>
          <w:p w14:paraId="2F2A2E8A" w14:textId="77777777" w:rsidR="007A67C5" w:rsidRPr="00FC5CD8" w:rsidRDefault="007A67C5" w:rsidP="00FE5BC9">
            <w:pPr>
              <w:rPr>
                <w:rFonts w:ascii="Times New Roman" w:hAnsi="Times New Roman" w:cs="Times New Roman"/>
                <w:b/>
                <w:bCs/>
              </w:rPr>
            </w:pPr>
          </w:p>
        </w:tc>
        <w:tc>
          <w:tcPr>
            <w:tcW w:w="5888" w:type="dxa"/>
            <w:gridSpan w:val="4"/>
          </w:tcPr>
          <w:p w14:paraId="00482A58" w14:textId="77777777" w:rsidR="007A67C5" w:rsidRPr="00532E69" w:rsidRDefault="007A67C5" w:rsidP="00FE5BC9">
            <w:pPr>
              <w:jc w:val="both"/>
              <w:rPr>
                <w:rFonts w:ascii="Times New Roman" w:hAnsi="Times New Roman" w:cs="Times New Roman"/>
              </w:rPr>
            </w:pPr>
            <w:hyperlink r:id="rId17" w:history="1">
              <w:r w:rsidRPr="001B4677">
                <w:rPr>
                  <w:rStyle w:val="Hipersaitas"/>
                  <w:rFonts w:ascii="Times New Roman" w:eastAsia="Times New Roman" w:hAnsi="Times New Roman" w:cs="Times New Roman"/>
                </w:rPr>
                <w:t>www.skuodomiestovvg.lt</w:t>
              </w:r>
            </w:hyperlink>
            <w:r w:rsidRPr="001B4677">
              <w:rPr>
                <w:rFonts w:ascii="Times New Roman" w:eastAsia="Times New Roman" w:hAnsi="Times New Roman" w:cs="Times New Roman"/>
              </w:rPr>
              <w:t xml:space="preserve"> </w:t>
            </w:r>
          </w:p>
        </w:tc>
      </w:tr>
      <w:tr w:rsidR="007A67C5" w:rsidRPr="008B168C" w14:paraId="685A17EF" w14:textId="77777777" w:rsidTr="00FE5BC9">
        <w:trPr>
          <w:cantSplit/>
          <w:trHeight w:val="300"/>
        </w:trPr>
        <w:tc>
          <w:tcPr>
            <w:tcW w:w="1472" w:type="dxa"/>
          </w:tcPr>
          <w:p w14:paraId="2204AB07" w14:textId="77777777" w:rsidR="007A67C5" w:rsidRPr="00FC5CD8" w:rsidRDefault="007A67C5" w:rsidP="00FE5BC9">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20</w:t>
            </w:r>
          </w:p>
        </w:tc>
        <w:tc>
          <w:tcPr>
            <w:tcW w:w="2944" w:type="dxa"/>
            <w:gridSpan w:val="2"/>
          </w:tcPr>
          <w:p w14:paraId="2821F2CD" w14:textId="77777777" w:rsidR="007A67C5" w:rsidRPr="00FC5CD8" w:rsidRDefault="007A67C5" w:rsidP="00FE5BC9">
            <w:pPr>
              <w:rPr>
                <w:rFonts w:ascii="Times New Roman" w:hAnsi="Times New Roman" w:cs="Times New Roman"/>
                <w:b/>
                <w:bCs/>
              </w:rPr>
            </w:pPr>
            <w:r w:rsidRPr="78905E6F">
              <w:rPr>
                <w:rFonts w:ascii="Times New Roman" w:hAnsi="Times New Roman" w:cs="Times New Roman"/>
                <w:b/>
                <w:bCs/>
              </w:rPr>
              <w:t>Priedai</w:t>
            </w:r>
          </w:p>
        </w:tc>
        <w:tc>
          <w:tcPr>
            <w:tcW w:w="5888" w:type="dxa"/>
            <w:gridSpan w:val="4"/>
          </w:tcPr>
          <w:p w14:paraId="396C7259"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Projekto įgyvendinimo plano forma:</w:t>
            </w:r>
          </w:p>
          <w:p w14:paraId="106B8BF0" w14:textId="77777777" w:rsidR="007A67C5" w:rsidRPr="001B4677" w:rsidRDefault="007A67C5" w:rsidP="00FE5BC9">
            <w:pPr>
              <w:jc w:val="both"/>
              <w:rPr>
                <w:rFonts w:ascii="Times New Roman" w:hAnsi="Times New Roman" w:cs="Times New Roman"/>
              </w:rPr>
            </w:pPr>
            <w:hyperlink r:id="rId18" w:history="1">
              <w:r w:rsidRPr="001B4677">
                <w:rPr>
                  <w:rStyle w:val="Hipersaitas"/>
                  <w:rFonts w:ascii="Times New Roman" w:hAnsi="Times New Roman" w:cs="Times New Roman"/>
                </w:rPr>
                <w:t>https://esinvesticijos.lt/dokumentai/projekto-igyvendinimo-plano-forma</w:t>
              </w:r>
            </w:hyperlink>
            <w:r w:rsidRPr="001B4677">
              <w:rPr>
                <w:rFonts w:ascii="Times New Roman" w:hAnsi="Times New Roman" w:cs="Times New Roman"/>
              </w:rPr>
              <w:t xml:space="preserve"> </w:t>
            </w:r>
          </w:p>
          <w:p w14:paraId="08E4343B" w14:textId="77777777" w:rsidR="007A67C5" w:rsidRPr="001B4677" w:rsidRDefault="007A67C5" w:rsidP="00FE5BC9">
            <w:pPr>
              <w:jc w:val="both"/>
              <w:rPr>
                <w:rFonts w:ascii="Times New Roman" w:hAnsi="Times New Roman" w:cs="Times New Roman"/>
              </w:rPr>
            </w:pPr>
            <w:r w:rsidRPr="001B4677">
              <w:rPr>
                <w:rFonts w:ascii="Times New Roman" w:hAnsi="Times New Roman" w:cs="Times New Roman"/>
              </w:rPr>
              <w:t xml:space="preserve">Projekto sutarties forma: </w:t>
            </w:r>
          </w:p>
          <w:p w14:paraId="35B47E32" w14:textId="77777777" w:rsidR="007A67C5" w:rsidRPr="009C094C" w:rsidRDefault="007A67C5" w:rsidP="00FE5BC9">
            <w:pPr>
              <w:jc w:val="both"/>
              <w:rPr>
                <w:rFonts w:ascii="Times New Roman" w:hAnsi="Times New Roman" w:cs="Times New Roman"/>
                <w:i/>
                <w:iCs/>
              </w:rPr>
            </w:pPr>
            <w:hyperlink r:id="rId19" w:history="1">
              <w:r w:rsidRPr="001B4677">
                <w:rPr>
                  <w:rStyle w:val="Hipersaitas"/>
                  <w:rFonts w:ascii="Times New Roman" w:hAnsi="Times New Roman" w:cs="Times New Roman"/>
                </w:rPr>
                <w:t>https://esinvesticijos.lt/dokumentai/projekto-sutarties-forma-1</w:t>
              </w:r>
            </w:hyperlink>
            <w:r>
              <w:rPr>
                <w:rFonts w:ascii="Times New Roman" w:hAnsi="Times New Roman" w:cs="Times New Roman"/>
                <w:i/>
                <w:iCs/>
              </w:rPr>
              <w:t xml:space="preserve"> </w:t>
            </w:r>
          </w:p>
        </w:tc>
      </w:tr>
    </w:tbl>
    <w:p w14:paraId="63550882" w14:textId="77777777" w:rsidR="007A67C5" w:rsidRDefault="007A67C5" w:rsidP="007A67C5">
      <w:pPr>
        <w:jc w:val="center"/>
        <w:rPr>
          <w:rFonts w:ascii="Times New Roman" w:hAnsi="Times New Roman" w:cs="Times New Roman"/>
        </w:rPr>
      </w:pPr>
      <w:r>
        <w:rPr>
          <w:rFonts w:ascii="Times New Roman" w:hAnsi="Times New Roman" w:cs="Times New Roman"/>
        </w:rPr>
        <w:t>__________________</w:t>
      </w:r>
    </w:p>
    <w:p w14:paraId="5D3D81BA" w14:textId="77777777" w:rsidR="007A67C5" w:rsidRDefault="007A67C5"/>
    <w:sectPr w:rsidR="007A67C5" w:rsidSect="007A67C5">
      <w:headerReference w:type="default" r:id="rId20"/>
      <w:footerReference w:type="default" r:id="rId21"/>
      <w:pgSz w:w="11906" w:h="16838"/>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0C622" w14:textId="77777777" w:rsidR="008B278E" w:rsidRDefault="008B278E" w:rsidP="007A67C5">
      <w:pPr>
        <w:spacing w:after="0" w:line="240" w:lineRule="auto"/>
      </w:pPr>
      <w:r>
        <w:separator/>
      </w:r>
    </w:p>
  </w:endnote>
  <w:endnote w:type="continuationSeparator" w:id="0">
    <w:p w14:paraId="32E8B92E" w14:textId="77777777" w:rsidR="008B278E" w:rsidRDefault="008B278E" w:rsidP="007A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05"/>
      <w:gridCol w:w="3305"/>
      <w:gridCol w:w="3305"/>
    </w:tblGrid>
    <w:tr w:rsidR="009C094C" w14:paraId="474FA908" w14:textId="77777777" w:rsidTr="009C094C">
      <w:trPr>
        <w:trHeight w:val="300"/>
      </w:trPr>
      <w:tc>
        <w:tcPr>
          <w:tcW w:w="3305" w:type="dxa"/>
        </w:tcPr>
        <w:p w14:paraId="2593B404" w14:textId="77777777" w:rsidR="00BD0362" w:rsidRDefault="00BD0362" w:rsidP="009C094C">
          <w:pPr>
            <w:pStyle w:val="Antrats"/>
            <w:ind w:left="-115"/>
          </w:pPr>
        </w:p>
      </w:tc>
      <w:tc>
        <w:tcPr>
          <w:tcW w:w="3305" w:type="dxa"/>
        </w:tcPr>
        <w:p w14:paraId="2E6DC1DD" w14:textId="77777777" w:rsidR="00BD0362" w:rsidRDefault="00BD0362" w:rsidP="009C094C">
          <w:pPr>
            <w:pStyle w:val="Antrats"/>
            <w:jc w:val="center"/>
          </w:pPr>
        </w:p>
      </w:tc>
      <w:tc>
        <w:tcPr>
          <w:tcW w:w="3305" w:type="dxa"/>
        </w:tcPr>
        <w:p w14:paraId="43B30EE8" w14:textId="77777777" w:rsidR="00BD0362" w:rsidRDefault="00BD0362" w:rsidP="009C094C">
          <w:pPr>
            <w:pStyle w:val="Antrats"/>
            <w:ind w:right="-115"/>
            <w:jc w:val="right"/>
          </w:pPr>
        </w:p>
      </w:tc>
    </w:tr>
  </w:tbl>
  <w:p w14:paraId="56146E13" w14:textId="77777777" w:rsidR="00BD0362" w:rsidRDefault="00BD0362" w:rsidP="009C09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6FD68" w14:textId="77777777" w:rsidR="008B278E" w:rsidRDefault="008B278E" w:rsidP="007A67C5">
      <w:pPr>
        <w:spacing w:after="0" w:line="240" w:lineRule="auto"/>
      </w:pPr>
      <w:r>
        <w:separator/>
      </w:r>
    </w:p>
  </w:footnote>
  <w:footnote w:type="continuationSeparator" w:id="0">
    <w:p w14:paraId="6276A184" w14:textId="77777777" w:rsidR="008B278E" w:rsidRDefault="008B278E" w:rsidP="007A67C5">
      <w:pPr>
        <w:spacing w:after="0" w:line="240" w:lineRule="auto"/>
      </w:pPr>
      <w:r>
        <w:continuationSeparator/>
      </w:r>
    </w:p>
  </w:footnote>
  <w:footnote w:id="1">
    <w:p w14:paraId="50345784" w14:textId="77777777" w:rsidR="007A67C5" w:rsidRPr="007C5414" w:rsidRDefault="007A67C5" w:rsidP="007A67C5">
      <w:pPr>
        <w:pStyle w:val="Puslapioinaostekstas"/>
      </w:pPr>
      <w:r>
        <w:rPr>
          <w:rStyle w:val="Puslapioinaosnuoroda"/>
        </w:rPr>
        <w:footnoteRef/>
      </w:r>
      <w:r>
        <w:t xml:space="preserve"> </w:t>
      </w:r>
      <w:r w:rsidRPr="007C5414">
        <w:t xml:space="preserve">Patvirtinta </w:t>
      </w:r>
      <w:r w:rsidRPr="001B4677">
        <w:t>Lietuvos Respublikos finansų ministro 2022 m. birželio 22 d. įsakymu Nr. 1K-237„Dėl 2021–2027 metų Europos Sąjungos fondų investicijų programos ir ekonomikos gaivinimo ir atsparumo didinimo plano „Naujos kartos Lietuva“ įgyvendinimo“</w:t>
      </w:r>
      <w:r>
        <w:t xml:space="preserve">        </w:t>
      </w:r>
    </w:p>
  </w:footnote>
  <w:footnote w:id="2">
    <w:p w14:paraId="030E3933" w14:textId="77777777" w:rsidR="007A67C5" w:rsidRPr="007C5414" w:rsidRDefault="007A67C5" w:rsidP="007A67C5">
      <w:pPr>
        <w:pStyle w:val="Puslapioinaostekstas"/>
      </w:pPr>
      <w:r>
        <w:rPr>
          <w:rStyle w:val="Puslapioinaosnuoroda"/>
        </w:rPr>
        <w:footnoteRef/>
      </w:r>
      <w:r w:rsidRPr="001B4677">
        <w:t>2016 m. liepos 23 d. Europos Komisijos pranešimas (2016/C 269/01) (III priedas)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6095808"/>
      <w:docPartObj>
        <w:docPartGallery w:val="Page Numbers (Top of Page)"/>
        <w:docPartUnique/>
      </w:docPartObj>
    </w:sdtPr>
    <w:sdtContent>
      <w:p w14:paraId="53B50FA0" w14:textId="77777777" w:rsidR="00BD0362" w:rsidRDefault="00A64F59">
        <w:pPr>
          <w:pStyle w:val="Antrats"/>
          <w:jc w:val="center"/>
        </w:pPr>
        <w:r>
          <w:fldChar w:fldCharType="begin"/>
        </w:r>
        <w:r>
          <w:instrText>PAGE   \* MERGEFORMAT</w:instrText>
        </w:r>
        <w:r>
          <w:fldChar w:fldCharType="separate"/>
        </w:r>
        <w:r>
          <w:t>2</w:t>
        </w:r>
        <w:r>
          <w:fldChar w:fldCharType="end"/>
        </w:r>
      </w:p>
    </w:sdtContent>
  </w:sdt>
  <w:p w14:paraId="64254C82" w14:textId="77777777" w:rsidR="00BD0362" w:rsidRPr="003737FE" w:rsidRDefault="00BD0362" w:rsidP="003737FE">
    <w:pPr>
      <w:ind w:left="5103"/>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15A2"/>
    <w:multiLevelType w:val="hybridMultilevel"/>
    <w:tmpl w:val="28FA794C"/>
    <w:lvl w:ilvl="0" w:tplc="72E076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F96F6C"/>
    <w:multiLevelType w:val="hybridMultilevel"/>
    <w:tmpl w:val="4364AD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4B6754"/>
    <w:multiLevelType w:val="multilevel"/>
    <w:tmpl w:val="724C27CA"/>
    <w:lvl w:ilvl="0">
      <w:start w:val="13"/>
      <w:numFmt w:val="decimal"/>
      <w:lvlText w:val="%1"/>
      <w:lvlJc w:val="left"/>
      <w:pPr>
        <w:ind w:left="110" w:hanging="600"/>
      </w:pPr>
      <w:rPr>
        <w:rFonts w:hint="default"/>
        <w:lang w:val="lt-LT" w:eastAsia="en-US" w:bidi="ar-SA"/>
      </w:rPr>
    </w:lvl>
    <w:lvl w:ilvl="1">
      <w:start w:val="1"/>
      <w:numFmt w:val="decimal"/>
      <w:lvlText w:val="%2."/>
      <w:lvlJc w:val="left"/>
      <w:pPr>
        <w:ind w:left="110" w:hanging="600"/>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06" w:hanging="600"/>
      </w:pPr>
      <w:rPr>
        <w:rFonts w:hint="default"/>
        <w:lang w:val="lt-LT" w:eastAsia="en-US" w:bidi="ar-SA"/>
      </w:rPr>
    </w:lvl>
    <w:lvl w:ilvl="3">
      <w:numFmt w:val="bullet"/>
      <w:lvlText w:val="•"/>
      <w:lvlJc w:val="left"/>
      <w:pPr>
        <w:ind w:left="4449" w:hanging="600"/>
      </w:pPr>
      <w:rPr>
        <w:rFonts w:hint="default"/>
        <w:lang w:val="lt-LT" w:eastAsia="en-US" w:bidi="ar-SA"/>
      </w:rPr>
    </w:lvl>
    <w:lvl w:ilvl="4">
      <w:numFmt w:val="bullet"/>
      <w:lvlText w:val="•"/>
      <w:lvlJc w:val="left"/>
      <w:pPr>
        <w:ind w:left="5893" w:hanging="600"/>
      </w:pPr>
      <w:rPr>
        <w:rFonts w:hint="default"/>
        <w:lang w:val="lt-LT" w:eastAsia="en-US" w:bidi="ar-SA"/>
      </w:rPr>
    </w:lvl>
    <w:lvl w:ilvl="5">
      <w:numFmt w:val="bullet"/>
      <w:lvlText w:val="•"/>
      <w:lvlJc w:val="left"/>
      <w:pPr>
        <w:ind w:left="7336" w:hanging="600"/>
      </w:pPr>
      <w:rPr>
        <w:rFonts w:hint="default"/>
        <w:lang w:val="lt-LT" w:eastAsia="en-US" w:bidi="ar-SA"/>
      </w:rPr>
    </w:lvl>
    <w:lvl w:ilvl="6">
      <w:numFmt w:val="bullet"/>
      <w:lvlText w:val="•"/>
      <w:lvlJc w:val="left"/>
      <w:pPr>
        <w:ind w:left="8779" w:hanging="600"/>
      </w:pPr>
      <w:rPr>
        <w:rFonts w:hint="default"/>
        <w:lang w:val="lt-LT" w:eastAsia="en-US" w:bidi="ar-SA"/>
      </w:rPr>
    </w:lvl>
    <w:lvl w:ilvl="7">
      <w:numFmt w:val="bullet"/>
      <w:lvlText w:val="•"/>
      <w:lvlJc w:val="left"/>
      <w:pPr>
        <w:ind w:left="10223" w:hanging="600"/>
      </w:pPr>
      <w:rPr>
        <w:rFonts w:hint="default"/>
        <w:lang w:val="lt-LT" w:eastAsia="en-US" w:bidi="ar-SA"/>
      </w:rPr>
    </w:lvl>
    <w:lvl w:ilvl="8">
      <w:numFmt w:val="bullet"/>
      <w:lvlText w:val="•"/>
      <w:lvlJc w:val="left"/>
      <w:pPr>
        <w:ind w:left="11666" w:hanging="600"/>
      </w:pPr>
      <w:rPr>
        <w:rFonts w:hint="default"/>
        <w:lang w:val="lt-LT" w:eastAsia="en-US" w:bidi="ar-SA"/>
      </w:rPr>
    </w:lvl>
  </w:abstractNum>
  <w:abstractNum w:abstractNumId="3" w15:restartNumberingAfterBreak="0">
    <w:nsid w:val="1D225CB6"/>
    <w:multiLevelType w:val="hybridMultilevel"/>
    <w:tmpl w:val="428425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4A01D8"/>
    <w:multiLevelType w:val="hybridMultilevel"/>
    <w:tmpl w:val="D456A886"/>
    <w:lvl w:ilvl="0" w:tplc="7A3839A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0C3FEA"/>
    <w:multiLevelType w:val="hybridMultilevel"/>
    <w:tmpl w:val="75B4F5F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501D08"/>
    <w:multiLevelType w:val="hybridMultilevel"/>
    <w:tmpl w:val="F01022F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F417B70"/>
    <w:multiLevelType w:val="hybridMultilevel"/>
    <w:tmpl w:val="23165184"/>
    <w:lvl w:ilvl="0" w:tplc="9D88DB44">
      <w:start w:val="2"/>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D45506"/>
    <w:multiLevelType w:val="multilevel"/>
    <w:tmpl w:val="3D8451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0032F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7B7C5B"/>
    <w:multiLevelType w:val="multilevel"/>
    <w:tmpl w:val="F688821A"/>
    <w:lvl w:ilvl="0">
      <w:start w:val="13"/>
      <w:numFmt w:val="decimal"/>
      <w:lvlText w:val="%1"/>
      <w:lvlJc w:val="left"/>
      <w:pPr>
        <w:ind w:left="1021" w:hanging="922"/>
      </w:pPr>
      <w:rPr>
        <w:rFonts w:hint="default"/>
        <w:lang w:val="lt-LT" w:eastAsia="en-US" w:bidi="ar-SA"/>
      </w:rPr>
    </w:lvl>
    <w:lvl w:ilvl="1">
      <w:start w:val="8"/>
      <w:numFmt w:val="decimal"/>
      <w:lvlText w:val="%1.%2"/>
      <w:lvlJc w:val="left"/>
      <w:pPr>
        <w:ind w:left="1021" w:hanging="922"/>
      </w:pPr>
      <w:rPr>
        <w:rFonts w:hint="default"/>
        <w:lang w:val="lt-LT" w:eastAsia="en-US" w:bidi="ar-SA"/>
      </w:rPr>
    </w:lvl>
    <w:lvl w:ilvl="2">
      <w:start w:val="3"/>
      <w:numFmt w:val="decimal"/>
      <w:lvlText w:val="%1.%2.%3"/>
      <w:lvlJc w:val="left"/>
      <w:pPr>
        <w:ind w:left="1021" w:hanging="922"/>
      </w:pPr>
      <w:rPr>
        <w:rFonts w:hint="default"/>
        <w:lang w:val="lt-LT" w:eastAsia="en-US" w:bidi="ar-SA"/>
      </w:rPr>
    </w:lvl>
    <w:lvl w:ilvl="3">
      <w:start w:val="1"/>
      <w:numFmt w:val="decimal"/>
      <w:lvlText w:val="%1.%2.%3.%4."/>
      <w:lvlJc w:val="left"/>
      <w:pPr>
        <w:ind w:left="1021" w:hanging="922"/>
      </w:pPr>
      <w:rPr>
        <w:rFonts w:ascii="Times New Roman" w:eastAsia="Times New Roman" w:hAnsi="Times New Roman" w:cs="Times New Roman" w:hint="default"/>
        <w:b w:val="0"/>
        <w:bCs w:val="0"/>
        <w:i w:val="0"/>
        <w:iCs w:val="0"/>
        <w:spacing w:val="-5"/>
        <w:w w:val="100"/>
        <w:sz w:val="24"/>
        <w:szCs w:val="24"/>
        <w:lang w:val="lt-LT" w:eastAsia="en-US" w:bidi="ar-SA"/>
      </w:rPr>
    </w:lvl>
    <w:lvl w:ilvl="4">
      <w:numFmt w:val="bullet"/>
      <w:lvlText w:val="•"/>
      <w:lvlJc w:val="left"/>
      <w:pPr>
        <w:ind w:left="5255" w:hanging="922"/>
      </w:pPr>
      <w:rPr>
        <w:rFonts w:hint="default"/>
        <w:lang w:val="lt-LT" w:eastAsia="en-US" w:bidi="ar-SA"/>
      </w:rPr>
    </w:lvl>
    <w:lvl w:ilvl="5">
      <w:numFmt w:val="bullet"/>
      <w:lvlText w:val="•"/>
      <w:lvlJc w:val="left"/>
      <w:pPr>
        <w:ind w:left="6314" w:hanging="922"/>
      </w:pPr>
      <w:rPr>
        <w:rFonts w:hint="default"/>
        <w:lang w:val="lt-LT" w:eastAsia="en-US" w:bidi="ar-SA"/>
      </w:rPr>
    </w:lvl>
    <w:lvl w:ilvl="6">
      <w:numFmt w:val="bullet"/>
      <w:lvlText w:val="•"/>
      <w:lvlJc w:val="left"/>
      <w:pPr>
        <w:ind w:left="7373" w:hanging="922"/>
      </w:pPr>
      <w:rPr>
        <w:rFonts w:hint="default"/>
        <w:lang w:val="lt-LT" w:eastAsia="en-US" w:bidi="ar-SA"/>
      </w:rPr>
    </w:lvl>
    <w:lvl w:ilvl="7">
      <w:numFmt w:val="bullet"/>
      <w:lvlText w:val="•"/>
      <w:lvlJc w:val="left"/>
      <w:pPr>
        <w:ind w:left="8432" w:hanging="922"/>
      </w:pPr>
      <w:rPr>
        <w:rFonts w:hint="default"/>
        <w:lang w:val="lt-LT" w:eastAsia="en-US" w:bidi="ar-SA"/>
      </w:rPr>
    </w:lvl>
    <w:lvl w:ilvl="8">
      <w:numFmt w:val="bullet"/>
      <w:lvlText w:val="•"/>
      <w:lvlJc w:val="left"/>
      <w:pPr>
        <w:ind w:left="9491" w:hanging="922"/>
      </w:pPr>
      <w:rPr>
        <w:rFonts w:hint="default"/>
        <w:lang w:val="lt-LT" w:eastAsia="en-US" w:bidi="ar-SA"/>
      </w:rPr>
    </w:lvl>
  </w:abstractNum>
  <w:abstractNum w:abstractNumId="11" w15:restartNumberingAfterBreak="0">
    <w:nsid w:val="380F494E"/>
    <w:multiLevelType w:val="multilevel"/>
    <w:tmpl w:val="E6C8171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802E66"/>
    <w:multiLevelType w:val="hybridMultilevel"/>
    <w:tmpl w:val="9362B540"/>
    <w:lvl w:ilvl="0" w:tplc="08C82734">
      <w:start w:val="1"/>
      <w:numFmt w:val="decimal"/>
      <w:lvlText w:val="%1."/>
      <w:lvlJc w:val="left"/>
      <w:pPr>
        <w:ind w:left="360" w:hanging="360"/>
      </w:pPr>
      <w:rPr>
        <w:rFonts w:hint="default"/>
        <w:b/>
        <w:i w:val="0"/>
        <w:color w:val="000000" w:themeColor="text1"/>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4267303A"/>
    <w:multiLevelType w:val="hybridMultilevel"/>
    <w:tmpl w:val="3F9A51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7204BB6"/>
    <w:multiLevelType w:val="hybridMultilevel"/>
    <w:tmpl w:val="1B0040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7C7651C"/>
    <w:multiLevelType w:val="multilevel"/>
    <w:tmpl w:val="4A6CA392"/>
    <w:lvl w:ilvl="0">
      <w:start w:val="4"/>
      <w:numFmt w:val="decimal"/>
      <w:lvlText w:val="%1"/>
      <w:lvlJc w:val="left"/>
      <w:pPr>
        <w:ind w:left="566" w:hanging="456"/>
      </w:pPr>
      <w:rPr>
        <w:rFonts w:hint="default"/>
        <w:lang w:val="lt-LT" w:eastAsia="en-US" w:bidi="ar-SA"/>
      </w:rPr>
    </w:lvl>
    <w:lvl w:ilvl="1">
      <w:start w:val="1"/>
      <w:numFmt w:val="decimal"/>
      <w:lvlText w:val="%1.%2."/>
      <w:lvlJc w:val="left"/>
      <w:pPr>
        <w:ind w:left="566" w:hanging="456"/>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10" w:hanging="600"/>
      </w:pPr>
      <w:rPr>
        <w:rFonts w:ascii="Times New Roman" w:eastAsia="Times New Roman" w:hAnsi="Times New Roman" w:cs="Times New Roman" w:hint="default"/>
        <w:b w:val="0"/>
        <w:bCs w:val="0"/>
        <w:i w:val="0"/>
        <w:iCs w:val="0"/>
        <w:spacing w:val="-5"/>
        <w:w w:val="100"/>
        <w:sz w:val="24"/>
        <w:szCs w:val="24"/>
        <w:lang w:val="lt-LT" w:eastAsia="en-US" w:bidi="ar-SA"/>
      </w:rPr>
    </w:lvl>
    <w:lvl w:ilvl="3">
      <w:numFmt w:val="bullet"/>
      <w:lvlText w:val="•"/>
      <w:lvlJc w:val="left"/>
      <w:pPr>
        <w:ind w:left="3669" w:hanging="600"/>
      </w:pPr>
      <w:rPr>
        <w:rFonts w:hint="default"/>
        <w:lang w:val="lt-LT" w:eastAsia="en-US" w:bidi="ar-SA"/>
      </w:rPr>
    </w:lvl>
    <w:lvl w:ilvl="4">
      <w:numFmt w:val="bullet"/>
      <w:lvlText w:val="•"/>
      <w:lvlJc w:val="left"/>
      <w:pPr>
        <w:ind w:left="5224" w:hanging="600"/>
      </w:pPr>
      <w:rPr>
        <w:rFonts w:hint="default"/>
        <w:lang w:val="lt-LT" w:eastAsia="en-US" w:bidi="ar-SA"/>
      </w:rPr>
    </w:lvl>
    <w:lvl w:ilvl="5">
      <w:numFmt w:val="bullet"/>
      <w:lvlText w:val="•"/>
      <w:lvlJc w:val="left"/>
      <w:pPr>
        <w:ind w:left="6779" w:hanging="600"/>
      </w:pPr>
      <w:rPr>
        <w:rFonts w:hint="default"/>
        <w:lang w:val="lt-LT" w:eastAsia="en-US" w:bidi="ar-SA"/>
      </w:rPr>
    </w:lvl>
    <w:lvl w:ilvl="6">
      <w:numFmt w:val="bullet"/>
      <w:lvlText w:val="•"/>
      <w:lvlJc w:val="left"/>
      <w:pPr>
        <w:ind w:left="8333" w:hanging="600"/>
      </w:pPr>
      <w:rPr>
        <w:rFonts w:hint="default"/>
        <w:lang w:val="lt-LT" w:eastAsia="en-US" w:bidi="ar-SA"/>
      </w:rPr>
    </w:lvl>
    <w:lvl w:ilvl="7">
      <w:numFmt w:val="bullet"/>
      <w:lvlText w:val="•"/>
      <w:lvlJc w:val="left"/>
      <w:pPr>
        <w:ind w:left="9888" w:hanging="600"/>
      </w:pPr>
      <w:rPr>
        <w:rFonts w:hint="default"/>
        <w:lang w:val="lt-LT" w:eastAsia="en-US" w:bidi="ar-SA"/>
      </w:rPr>
    </w:lvl>
    <w:lvl w:ilvl="8">
      <w:numFmt w:val="bullet"/>
      <w:lvlText w:val="•"/>
      <w:lvlJc w:val="left"/>
      <w:pPr>
        <w:ind w:left="11443" w:hanging="600"/>
      </w:pPr>
      <w:rPr>
        <w:rFonts w:hint="default"/>
        <w:lang w:val="lt-LT" w:eastAsia="en-US" w:bidi="ar-SA"/>
      </w:rPr>
    </w:lvl>
  </w:abstractNum>
  <w:abstractNum w:abstractNumId="16" w15:restartNumberingAfterBreak="0">
    <w:nsid w:val="4FD14A17"/>
    <w:multiLevelType w:val="multilevel"/>
    <w:tmpl w:val="94B67ADE"/>
    <w:lvl w:ilvl="0">
      <w:start w:val="2"/>
      <w:numFmt w:val="decimal"/>
      <w:lvlText w:val="%1."/>
      <w:lvlJc w:val="left"/>
      <w:pPr>
        <w:ind w:left="360" w:hanging="360"/>
      </w:pPr>
      <w:rPr>
        <w:rFonts w:hint="default"/>
        <w:b/>
        <w:i w:val="0"/>
        <w:color w:val="000000" w:themeColor="text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23325DD"/>
    <w:multiLevelType w:val="multilevel"/>
    <w:tmpl w:val="BF0E2948"/>
    <w:lvl w:ilvl="0">
      <w:start w:val="1"/>
      <w:numFmt w:val="decimal"/>
      <w:lvlText w:val="%1."/>
      <w:lvlJc w:val="left"/>
      <w:pPr>
        <w:ind w:left="1495" w:hanging="360"/>
      </w:pPr>
      <w:rPr>
        <w:b w:val="0"/>
        <w:i w:val="0"/>
        <w:color w:val="auto"/>
      </w:rPr>
    </w:lvl>
    <w:lvl w:ilvl="1">
      <w:start w:val="1"/>
      <w:numFmt w:val="decimal"/>
      <w:lvlText w:val="%1.%2."/>
      <w:lvlJc w:val="left"/>
      <w:pPr>
        <w:ind w:left="3551"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833D84"/>
    <w:multiLevelType w:val="hybridMultilevel"/>
    <w:tmpl w:val="5F70B94E"/>
    <w:lvl w:ilvl="0" w:tplc="7A3839A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3E4145A"/>
    <w:multiLevelType w:val="hybridMultilevel"/>
    <w:tmpl w:val="779E5E52"/>
    <w:lvl w:ilvl="0" w:tplc="90FA5C5A">
      <w:start w:val="2025"/>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6CE68EE"/>
    <w:multiLevelType w:val="hybridMultilevel"/>
    <w:tmpl w:val="91D062C6"/>
    <w:lvl w:ilvl="0" w:tplc="D9703BF4">
      <w:start w:val="2025"/>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844623A"/>
    <w:multiLevelType w:val="hybridMultilevel"/>
    <w:tmpl w:val="44BAFC88"/>
    <w:lvl w:ilvl="0" w:tplc="7398F0F2">
      <w:start w:val="1"/>
      <w:numFmt w:val="decimal"/>
      <w:lvlText w:val="%1."/>
      <w:lvlJc w:val="left"/>
      <w:pPr>
        <w:ind w:left="720" w:hanging="360"/>
      </w:pPr>
    </w:lvl>
    <w:lvl w:ilvl="1" w:tplc="FB1036A6">
      <w:start w:val="1"/>
      <w:numFmt w:val="decimal"/>
      <w:lvlText w:val="%2."/>
      <w:lvlJc w:val="left"/>
      <w:pPr>
        <w:ind w:left="720" w:hanging="360"/>
      </w:pPr>
    </w:lvl>
    <w:lvl w:ilvl="2" w:tplc="F4CCEDCA">
      <w:start w:val="1"/>
      <w:numFmt w:val="decimal"/>
      <w:lvlText w:val="%3."/>
      <w:lvlJc w:val="left"/>
      <w:pPr>
        <w:ind w:left="720" w:hanging="360"/>
      </w:pPr>
    </w:lvl>
    <w:lvl w:ilvl="3" w:tplc="0AF83906">
      <w:start w:val="1"/>
      <w:numFmt w:val="decimal"/>
      <w:lvlText w:val="%4."/>
      <w:lvlJc w:val="left"/>
      <w:pPr>
        <w:ind w:left="720" w:hanging="360"/>
      </w:pPr>
    </w:lvl>
    <w:lvl w:ilvl="4" w:tplc="18FE2202">
      <w:start w:val="1"/>
      <w:numFmt w:val="decimal"/>
      <w:lvlText w:val="%5."/>
      <w:lvlJc w:val="left"/>
      <w:pPr>
        <w:ind w:left="720" w:hanging="360"/>
      </w:pPr>
    </w:lvl>
    <w:lvl w:ilvl="5" w:tplc="2B7A5D04">
      <w:start w:val="1"/>
      <w:numFmt w:val="decimal"/>
      <w:lvlText w:val="%6."/>
      <w:lvlJc w:val="left"/>
      <w:pPr>
        <w:ind w:left="720" w:hanging="360"/>
      </w:pPr>
    </w:lvl>
    <w:lvl w:ilvl="6" w:tplc="BC06C556">
      <w:start w:val="1"/>
      <w:numFmt w:val="decimal"/>
      <w:lvlText w:val="%7."/>
      <w:lvlJc w:val="left"/>
      <w:pPr>
        <w:ind w:left="720" w:hanging="360"/>
      </w:pPr>
    </w:lvl>
    <w:lvl w:ilvl="7" w:tplc="00B6831A">
      <w:start w:val="1"/>
      <w:numFmt w:val="decimal"/>
      <w:lvlText w:val="%8."/>
      <w:lvlJc w:val="left"/>
      <w:pPr>
        <w:ind w:left="720" w:hanging="360"/>
      </w:pPr>
    </w:lvl>
    <w:lvl w:ilvl="8" w:tplc="FBC8ECB6">
      <w:start w:val="1"/>
      <w:numFmt w:val="decimal"/>
      <w:lvlText w:val="%9."/>
      <w:lvlJc w:val="left"/>
      <w:pPr>
        <w:ind w:left="720" w:hanging="360"/>
      </w:pPr>
    </w:lvl>
  </w:abstractNum>
  <w:abstractNum w:abstractNumId="22" w15:restartNumberingAfterBreak="0">
    <w:nsid w:val="597B1873"/>
    <w:multiLevelType w:val="hybridMultilevel"/>
    <w:tmpl w:val="D018BF04"/>
    <w:lvl w:ilvl="0" w:tplc="07B29FE6">
      <w:start w:val="1"/>
      <w:numFmt w:val="decimal"/>
      <w:lvlText w:val="%1."/>
      <w:lvlJc w:val="left"/>
      <w:pPr>
        <w:ind w:left="360" w:hanging="360"/>
      </w:pPr>
      <w:rPr>
        <w:rFonts w:eastAsiaTheme="minorHAnsi" w:hint="default"/>
        <w:i w:val="0"/>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5D334374"/>
    <w:multiLevelType w:val="hybridMultilevel"/>
    <w:tmpl w:val="B442FC2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82C3298"/>
    <w:multiLevelType w:val="hybridMultilevel"/>
    <w:tmpl w:val="EC6A3DB6"/>
    <w:lvl w:ilvl="0" w:tplc="F8185B9C">
      <w:start w:val="2025"/>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DBC0DB4"/>
    <w:multiLevelType w:val="hybridMultilevel"/>
    <w:tmpl w:val="1EFE74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6F30FD6"/>
    <w:multiLevelType w:val="multilevel"/>
    <w:tmpl w:val="61740416"/>
    <w:lvl w:ilvl="0">
      <w:start w:val="4"/>
      <w:numFmt w:val="decimal"/>
      <w:lvlText w:val="%1"/>
      <w:lvlJc w:val="left"/>
      <w:pPr>
        <w:ind w:left="110" w:hanging="600"/>
      </w:pPr>
      <w:rPr>
        <w:rFonts w:hint="default"/>
        <w:lang w:val="lt-LT" w:eastAsia="en-US" w:bidi="ar-SA"/>
      </w:rPr>
    </w:lvl>
    <w:lvl w:ilvl="1">
      <w:start w:val="1"/>
      <w:numFmt w:val="decimal"/>
      <w:lvlText w:val="%1.%2"/>
      <w:lvlJc w:val="left"/>
      <w:pPr>
        <w:ind w:left="110" w:hanging="600"/>
      </w:pPr>
      <w:rPr>
        <w:rFonts w:hint="default"/>
        <w:lang w:val="lt-LT" w:eastAsia="en-US" w:bidi="ar-SA"/>
      </w:rPr>
    </w:lvl>
    <w:lvl w:ilvl="2">
      <w:start w:val="2"/>
      <w:numFmt w:val="decimal"/>
      <w:lvlText w:val="%1.%2.%3."/>
      <w:lvlJc w:val="left"/>
      <w:pPr>
        <w:ind w:left="110" w:hanging="600"/>
      </w:pPr>
      <w:rPr>
        <w:rFonts w:ascii="Times New Roman" w:eastAsia="Times New Roman" w:hAnsi="Times New Roman" w:cs="Times New Roman" w:hint="default"/>
        <w:b w:val="0"/>
        <w:bCs w:val="0"/>
        <w:i w:val="0"/>
        <w:iCs w:val="0"/>
        <w:spacing w:val="-5"/>
        <w:w w:val="100"/>
        <w:sz w:val="24"/>
        <w:szCs w:val="24"/>
        <w:lang w:val="lt-LT" w:eastAsia="en-US" w:bidi="ar-SA"/>
      </w:rPr>
    </w:lvl>
    <w:lvl w:ilvl="3">
      <w:start w:val="1"/>
      <w:numFmt w:val="decimal"/>
      <w:lvlText w:val="%1.%2.%3.%4."/>
      <w:lvlJc w:val="left"/>
      <w:pPr>
        <w:ind w:left="993" w:hanging="884"/>
      </w:pPr>
      <w:rPr>
        <w:rFonts w:ascii="Times New Roman" w:eastAsia="Times New Roman" w:hAnsi="Times New Roman" w:cs="Times New Roman" w:hint="default"/>
        <w:b w:val="0"/>
        <w:bCs w:val="0"/>
        <w:i w:val="0"/>
        <w:iCs w:val="0"/>
        <w:spacing w:val="-5"/>
        <w:w w:val="100"/>
        <w:sz w:val="24"/>
        <w:szCs w:val="24"/>
        <w:lang w:val="lt-LT" w:eastAsia="en-US" w:bidi="ar-SA"/>
      </w:rPr>
    </w:lvl>
    <w:lvl w:ilvl="4">
      <w:numFmt w:val="bullet"/>
      <w:lvlText w:val="•"/>
      <w:lvlJc w:val="left"/>
      <w:pPr>
        <w:ind w:left="5517" w:hanging="884"/>
      </w:pPr>
      <w:rPr>
        <w:rFonts w:hint="default"/>
        <w:lang w:val="lt-LT" w:eastAsia="en-US" w:bidi="ar-SA"/>
      </w:rPr>
    </w:lvl>
    <w:lvl w:ilvl="5">
      <w:numFmt w:val="bullet"/>
      <w:lvlText w:val="•"/>
      <w:lvlJc w:val="left"/>
      <w:pPr>
        <w:ind w:left="7023" w:hanging="884"/>
      </w:pPr>
      <w:rPr>
        <w:rFonts w:hint="default"/>
        <w:lang w:val="lt-LT" w:eastAsia="en-US" w:bidi="ar-SA"/>
      </w:rPr>
    </w:lvl>
    <w:lvl w:ilvl="6">
      <w:numFmt w:val="bullet"/>
      <w:lvlText w:val="•"/>
      <w:lvlJc w:val="left"/>
      <w:pPr>
        <w:ind w:left="8529" w:hanging="884"/>
      </w:pPr>
      <w:rPr>
        <w:rFonts w:hint="default"/>
        <w:lang w:val="lt-LT" w:eastAsia="en-US" w:bidi="ar-SA"/>
      </w:rPr>
    </w:lvl>
    <w:lvl w:ilvl="7">
      <w:numFmt w:val="bullet"/>
      <w:lvlText w:val="•"/>
      <w:lvlJc w:val="left"/>
      <w:pPr>
        <w:ind w:left="10035" w:hanging="884"/>
      </w:pPr>
      <w:rPr>
        <w:rFonts w:hint="default"/>
        <w:lang w:val="lt-LT" w:eastAsia="en-US" w:bidi="ar-SA"/>
      </w:rPr>
    </w:lvl>
    <w:lvl w:ilvl="8">
      <w:numFmt w:val="bullet"/>
      <w:lvlText w:val="•"/>
      <w:lvlJc w:val="left"/>
      <w:pPr>
        <w:ind w:left="11541" w:hanging="884"/>
      </w:pPr>
      <w:rPr>
        <w:rFonts w:hint="default"/>
        <w:lang w:val="lt-LT" w:eastAsia="en-US" w:bidi="ar-SA"/>
      </w:rPr>
    </w:lvl>
  </w:abstractNum>
  <w:abstractNum w:abstractNumId="27" w15:restartNumberingAfterBreak="0">
    <w:nsid w:val="77681121"/>
    <w:multiLevelType w:val="hybridMultilevel"/>
    <w:tmpl w:val="A274DD04"/>
    <w:lvl w:ilvl="0" w:tplc="74D2F78A">
      <w:numFmt w:val="bullet"/>
      <w:lvlText w:val="–"/>
      <w:lvlJc w:val="left"/>
      <w:pPr>
        <w:ind w:left="99" w:hanging="245"/>
      </w:pPr>
      <w:rPr>
        <w:rFonts w:ascii="Times New Roman" w:eastAsia="Times New Roman" w:hAnsi="Times New Roman" w:cs="Times New Roman" w:hint="default"/>
        <w:b w:val="0"/>
        <w:bCs w:val="0"/>
        <w:i w:val="0"/>
        <w:iCs w:val="0"/>
        <w:spacing w:val="0"/>
        <w:w w:val="100"/>
        <w:sz w:val="24"/>
        <w:szCs w:val="24"/>
        <w:lang w:val="lt-LT" w:eastAsia="en-US" w:bidi="ar-SA"/>
      </w:rPr>
    </w:lvl>
    <w:lvl w:ilvl="1" w:tplc="EDB0215C">
      <w:numFmt w:val="bullet"/>
      <w:lvlText w:val="•"/>
      <w:lvlJc w:val="left"/>
      <w:pPr>
        <w:ind w:left="1250" w:hanging="245"/>
      </w:pPr>
      <w:rPr>
        <w:rFonts w:hint="default"/>
        <w:lang w:val="lt-LT" w:eastAsia="en-US" w:bidi="ar-SA"/>
      </w:rPr>
    </w:lvl>
    <w:lvl w:ilvl="2" w:tplc="47062FFC">
      <w:numFmt w:val="bullet"/>
      <w:lvlText w:val="•"/>
      <w:lvlJc w:val="left"/>
      <w:pPr>
        <w:ind w:left="2401" w:hanging="245"/>
      </w:pPr>
      <w:rPr>
        <w:rFonts w:hint="default"/>
        <w:lang w:val="lt-LT" w:eastAsia="en-US" w:bidi="ar-SA"/>
      </w:rPr>
    </w:lvl>
    <w:lvl w:ilvl="3" w:tplc="509E2142">
      <w:numFmt w:val="bullet"/>
      <w:lvlText w:val="•"/>
      <w:lvlJc w:val="left"/>
      <w:pPr>
        <w:ind w:left="3552" w:hanging="245"/>
      </w:pPr>
      <w:rPr>
        <w:rFonts w:hint="default"/>
        <w:lang w:val="lt-LT" w:eastAsia="en-US" w:bidi="ar-SA"/>
      </w:rPr>
    </w:lvl>
    <w:lvl w:ilvl="4" w:tplc="2472885E">
      <w:numFmt w:val="bullet"/>
      <w:lvlText w:val="•"/>
      <w:lvlJc w:val="left"/>
      <w:pPr>
        <w:ind w:left="4703" w:hanging="245"/>
      </w:pPr>
      <w:rPr>
        <w:rFonts w:hint="default"/>
        <w:lang w:val="lt-LT" w:eastAsia="en-US" w:bidi="ar-SA"/>
      </w:rPr>
    </w:lvl>
    <w:lvl w:ilvl="5" w:tplc="022E0EC0">
      <w:numFmt w:val="bullet"/>
      <w:lvlText w:val="•"/>
      <w:lvlJc w:val="left"/>
      <w:pPr>
        <w:ind w:left="5854" w:hanging="245"/>
      </w:pPr>
      <w:rPr>
        <w:rFonts w:hint="default"/>
        <w:lang w:val="lt-LT" w:eastAsia="en-US" w:bidi="ar-SA"/>
      </w:rPr>
    </w:lvl>
    <w:lvl w:ilvl="6" w:tplc="4BDCC934">
      <w:numFmt w:val="bullet"/>
      <w:lvlText w:val="•"/>
      <w:lvlJc w:val="left"/>
      <w:pPr>
        <w:ind w:left="7005" w:hanging="245"/>
      </w:pPr>
      <w:rPr>
        <w:rFonts w:hint="default"/>
        <w:lang w:val="lt-LT" w:eastAsia="en-US" w:bidi="ar-SA"/>
      </w:rPr>
    </w:lvl>
    <w:lvl w:ilvl="7" w:tplc="57FE1614">
      <w:numFmt w:val="bullet"/>
      <w:lvlText w:val="•"/>
      <w:lvlJc w:val="left"/>
      <w:pPr>
        <w:ind w:left="8156" w:hanging="245"/>
      </w:pPr>
      <w:rPr>
        <w:rFonts w:hint="default"/>
        <w:lang w:val="lt-LT" w:eastAsia="en-US" w:bidi="ar-SA"/>
      </w:rPr>
    </w:lvl>
    <w:lvl w:ilvl="8" w:tplc="422E2EEA">
      <w:numFmt w:val="bullet"/>
      <w:lvlText w:val="•"/>
      <w:lvlJc w:val="left"/>
      <w:pPr>
        <w:ind w:left="9307" w:hanging="245"/>
      </w:pPr>
      <w:rPr>
        <w:rFonts w:hint="default"/>
        <w:lang w:val="lt-LT" w:eastAsia="en-US" w:bidi="ar-SA"/>
      </w:rPr>
    </w:lvl>
  </w:abstractNum>
  <w:abstractNum w:abstractNumId="28" w15:restartNumberingAfterBreak="0">
    <w:nsid w:val="7DE2187D"/>
    <w:multiLevelType w:val="multilevel"/>
    <w:tmpl w:val="724C27CA"/>
    <w:lvl w:ilvl="0">
      <w:start w:val="13"/>
      <w:numFmt w:val="decimal"/>
      <w:lvlText w:val="%1"/>
      <w:lvlJc w:val="left"/>
      <w:pPr>
        <w:ind w:left="110" w:hanging="600"/>
      </w:pPr>
      <w:rPr>
        <w:rFonts w:hint="default"/>
        <w:lang w:val="lt-LT" w:eastAsia="en-US" w:bidi="ar-SA"/>
      </w:rPr>
    </w:lvl>
    <w:lvl w:ilvl="1">
      <w:start w:val="1"/>
      <w:numFmt w:val="decimal"/>
      <w:lvlText w:val="%2."/>
      <w:lvlJc w:val="left"/>
      <w:pPr>
        <w:ind w:left="110" w:hanging="600"/>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06" w:hanging="600"/>
      </w:pPr>
      <w:rPr>
        <w:rFonts w:hint="default"/>
        <w:lang w:val="lt-LT" w:eastAsia="en-US" w:bidi="ar-SA"/>
      </w:rPr>
    </w:lvl>
    <w:lvl w:ilvl="3">
      <w:numFmt w:val="bullet"/>
      <w:lvlText w:val="•"/>
      <w:lvlJc w:val="left"/>
      <w:pPr>
        <w:ind w:left="4449" w:hanging="600"/>
      </w:pPr>
      <w:rPr>
        <w:rFonts w:hint="default"/>
        <w:lang w:val="lt-LT" w:eastAsia="en-US" w:bidi="ar-SA"/>
      </w:rPr>
    </w:lvl>
    <w:lvl w:ilvl="4">
      <w:numFmt w:val="bullet"/>
      <w:lvlText w:val="•"/>
      <w:lvlJc w:val="left"/>
      <w:pPr>
        <w:ind w:left="5893" w:hanging="600"/>
      </w:pPr>
      <w:rPr>
        <w:rFonts w:hint="default"/>
        <w:lang w:val="lt-LT" w:eastAsia="en-US" w:bidi="ar-SA"/>
      </w:rPr>
    </w:lvl>
    <w:lvl w:ilvl="5">
      <w:numFmt w:val="bullet"/>
      <w:lvlText w:val="•"/>
      <w:lvlJc w:val="left"/>
      <w:pPr>
        <w:ind w:left="7336" w:hanging="600"/>
      </w:pPr>
      <w:rPr>
        <w:rFonts w:hint="default"/>
        <w:lang w:val="lt-LT" w:eastAsia="en-US" w:bidi="ar-SA"/>
      </w:rPr>
    </w:lvl>
    <w:lvl w:ilvl="6">
      <w:numFmt w:val="bullet"/>
      <w:lvlText w:val="•"/>
      <w:lvlJc w:val="left"/>
      <w:pPr>
        <w:ind w:left="8779" w:hanging="600"/>
      </w:pPr>
      <w:rPr>
        <w:rFonts w:hint="default"/>
        <w:lang w:val="lt-LT" w:eastAsia="en-US" w:bidi="ar-SA"/>
      </w:rPr>
    </w:lvl>
    <w:lvl w:ilvl="7">
      <w:numFmt w:val="bullet"/>
      <w:lvlText w:val="•"/>
      <w:lvlJc w:val="left"/>
      <w:pPr>
        <w:ind w:left="10223" w:hanging="600"/>
      </w:pPr>
      <w:rPr>
        <w:rFonts w:hint="default"/>
        <w:lang w:val="lt-LT" w:eastAsia="en-US" w:bidi="ar-SA"/>
      </w:rPr>
    </w:lvl>
    <w:lvl w:ilvl="8">
      <w:numFmt w:val="bullet"/>
      <w:lvlText w:val="•"/>
      <w:lvlJc w:val="left"/>
      <w:pPr>
        <w:ind w:left="11666" w:hanging="600"/>
      </w:pPr>
      <w:rPr>
        <w:rFonts w:hint="default"/>
        <w:lang w:val="lt-LT" w:eastAsia="en-US" w:bidi="ar-SA"/>
      </w:rPr>
    </w:lvl>
  </w:abstractNum>
  <w:num w:numId="1" w16cid:durableId="168451157">
    <w:abstractNumId w:val="9"/>
  </w:num>
  <w:num w:numId="2" w16cid:durableId="890963154">
    <w:abstractNumId w:val="14"/>
  </w:num>
  <w:num w:numId="3" w16cid:durableId="1697852437">
    <w:abstractNumId w:val="3"/>
  </w:num>
  <w:num w:numId="4" w16cid:durableId="212932639">
    <w:abstractNumId w:val="0"/>
  </w:num>
  <w:num w:numId="5" w16cid:durableId="1273518823">
    <w:abstractNumId w:val="11"/>
  </w:num>
  <w:num w:numId="6" w16cid:durableId="690842849">
    <w:abstractNumId w:val="23"/>
  </w:num>
  <w:num w:numId="7" w16cid:durableId="47001716">
    <w:abstractNumId w:val="7"/>
  </w:num>
  <w:num w:numId="8" w16cid:durableId="977808325">
    <w:abstractNumId w:val="5"/>
  </w:num>
  <w:num w:numId="9" w16cid:durableId="1796439175">
    <w:abstractNumId w:val="6"/>
  </w:num>
  <w:num w:numId="10" w16cid:durableId="460073394">
    <w:abstractNumId w:val="12"/>
  </w:num>
  <w:num w:numId="11" w16cid:durableId="59640179">
    <w:abstractNumId w:val="16"/>
  </w:num>
  <w:num w:numId="12" w16cid:durableId="1855150804">
    <w:abstractNumId w:val="22"/>
  </w:num>
  <w:num w:numId="13" w16cid:durableId="1388336212">
    <w:abstractNumId w:val="17"/>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39206847">
    <w:abstractNumId w:val="18"/>
  </w:num>
  <w:num w:numId="15" w16cid:durableId="2111389103">
    <w:abstractNumId w:val="4"/>
  </w:num>
  <w:num w:numId="16" w16cid:durableId="994838730">
    <w:abstractNumId w:val="8"/>
  </w:num>
  <w:num w:numId="17" w16cid:durableId="422066640">
    <w:abstractNumId w:val="17"/>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16cid:durableId="1178303373">
    <w:abstractNumId w:val="21"/>
  </w:num>
  <w:num w:numId="19" w16cid:durableId="51513994">
    <w:abstractNumId w:val="25"/>
  </w:num>
  <w:num w:numId="20" w16cid:durableId="471407581">
    <w:abstractNumId w:val="13"/>
  </w:num>
  <w:num w:numId="21" w16cid:durableId="423916192">
    <w:abstractNumId w:val="28"/>
  </w:num>
  <w:num w:numId="22" w16cid:durableId="246699173">
    <w:abstractNumId w:val="27"/>
  </w:num>
  <w:num w:numId="23" w16cid:durableId="425618299">
    <w:abstractNumId w:val="10"/>
  </w:num>
  <w:num w:numId="24" w16cid:durableId="980425040">
    <w:abstractNumId w:val="15"/>
  </w:num>
  <w:num w:numId="25" w16cid:durableId="1864436369">
    <w:abstractNumId w:val="26"/>
  </w:num>
  <w:num w:numId="26" w16cid:durableId="1524130729">
    <w:abstractNumId w:val="2"/>
  </w:num>
  <w:num w:numId="27" w16cid:durableId="2118669484">
    <w:abstractNumId w:val="1"/>
  </w:num>
  <w:num w:numId="28" w16cid:durableId="384304531">
    <w:abstractNumId w:val="24"/>
  </w:num>
  <w:num w:numId="29" w16cid:durableId="1406031269">
    <w:abstractNumId w:val="20"/>
  </w:num>
  <w:num w:numId="30" w16cid:durableId="19203661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C5"/>
    <w:rsid w:val="00040D28"/>
    <w:rsid w:val="001F4B6A"/>
    <w:rsid w:val="002F6E04"/>
    <w:rsid w:val="00423AD1"/>
    <w:rsid w:val="00433450"/>
    <w:rsid w:val="004B5304"/>
    <w:rsid w:val="004F7B26"/>
    <w:rsid w:val="00600849"/>
    <w:rsid w:val="00672C7E"/>
    <w:rsid w:val="006B7D76"/>
    <w:rsid w:val="007A67C5"/>
    <w:rsid w:val="00835B56"/>
    <w:rsid w:val="008B278E"/>
    <w:rsid w:val="00A64F59"/>
    <w:rsid w:val="00AD4F98"/>
    <w:rsid w:val="00BD0362"/>
    <w:rsid w:val="00C712B2"/>
    <w:rsid w:val="00D026C5"/>
    <w:rsid w:val="00D35F37"/>
    <w:rsid w:val="00D7265D"/>
    <w:rsid w:val="00E019D8"/>
    <w:rsid w:val="00E4771F"/>
    <w:rsid w:val="00E57E41"/>
    <w:rsid w:val="00E75CA6"/>
    <w:rsid w:val="00ED7CD7"/>
    <w:rsid w:val="00F31E2B"/>
    <w:rsid w:val="00FC03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E97AB"/>
  <w15:chartTrackingRefBased/>
  <w15:docId w15:val="{ACCD9371-B581-42B1-9118-6E75416E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A67C5"/>
    <w:pPr>
      <w:spacing w:line="259" w:lineRule="auto"/>
    </w:pPr>
    <w:rPr>
      <w:kern w:val="0"/>
      <w:sz w:val="22"/>
      <w:szCs w:val="22"/>
      <w14:ligatures w14:val="none"/>
    </w:rPr>
  </w:style>
  <w:style w:type="paragraph" w:styleId="Antrat1">
    <w:name w:val="heading 1"/>
    <w:basedOn w:val="prastasis"/>
    <w:next w:val="prastasis"/>
    <w:link w:val="Antrat1Diagrama"/>
    <w:uiPriority w:val="9"/>
    <w:qFormat/>
    <w:rsid w:val="007A67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7A67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7A67C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A67C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A67C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A67C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A67C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A67C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A67C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A67C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7A67C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7A67C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A67C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A67C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A67C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A67C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A67C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A67C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A67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A67C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A67C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A67C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A67C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A67C5"/>
    <w:rPr>
      <w:i/>
      <w:iCs/>
      <w:color w:val="404040" w:themeColor="text1" w:themeTint="BF"/>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7A67C5"/>
    <w:pPr>
      <w:ind w:left="720"/>
      <w:contextualSpacing/>
    </w:pPr>
  </w:style>
  <w:style w:type="character" w:styleId="Rykuspabraukimas">
    <w:name w:val="Intense Emphasis"/>
    <w:basedOn w:val="Numatytasispastraiposriftas"/>
    <w:uiPriority w:val="21"/>
    <w:qFormat/>
    <w:rsid w:val="007A67C5"/>
    <w:rPr>
      <w:i/>
      <w:iCs/>
      <w:color w:val="0F4761" w:themeColor="accent1" w:themeShade="BF"/>
    </w:rPr>
  </w:style>
  <w:style w:type="paragraph" w:styleId="Iskirtacitata">
    <w:name w:val="Intense Quote"/>
    <w:basedOn w:val="prastasis"/>
    <w:next w:val="prastasis"/>
    <w:link w:val="IskirtacitataDiagrama"/>
    <w:uiPriority w:val="30"/>
    <w:qFormat/>
    <w:rsid w:val="007A67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A67C5"/>
    <w:rPr>
      <w:i/>
      <w:iCs/>
      <w:color w:val="0F4761" w:themeColor="accent1" w:themeShade="BF"/>
    </w:rPr>
  </w:style>
  <w:style w:type="character" w:styleId="Rykinuoroda">
    <w:name w:val="Intense Reference"/>
    <w:basedOn w:val="Numatytasispastraiposriftas"/>
    <w:uiPriority w:val="32"/>
    <w:qFormat/>
    <w:rsid w:val="007A67C5"/>
    <w:rPr>
      <w:b/>
      <w:bCs/>
      <w:smallCaps/>
      <w:color w:val="0F4761" w:themeColor="accent1" w:themeShade="BF"/>
      <w:spacing w:val="5"/>
    </w:rPr>
  </w:style>
  <w:style w:type="character" w:styleId="Komentaronuoroda">
    <w:name w:val="annotation reference"/>
    <w:basedOn w:val="Numatytasispastraiposriftas"/>
    <w:uiPriority w:val="99"/>
    <w:unhideWhenUsed/>
    <w:qFormat/>
    <w:rsid w:val="007A67C5"/>
    <w:rPr>
      <w:sz w:val="16"/>
      <w:szCs w:val="16"/>
    </w:rPr>
  </w:style>
  <w:style w:type="paragraph" w:styleId="Komentarotekstas">
    <w:name w:val="annotation text"/>
    <w:aliases w:val=" Char"/>
    <w:basedOn w:val="prastasis"/>
    <w:link w:val="KomentarotekstasDiagrama"/>
    <w:uiPriority w:val="99"/>
    <w:unhideWhenUsed/>
    <w:rsid w:val="007A67C5"/>
    <w:pPr>
      <w:spacing w:line="240" w:lineRule="auto"/>
    </w:pPr>
    <w:rPr>
      <w:sz w:val="20"/>
      <w:szCs w:val="20"/>
    </w:rPr>
  </w:style>
  <w:style w:type="character" w:customStyle="1" w:styleId="KomentarotekstasDiagrama">
    <w:name w:val="Komentaro tekstas Diagrama"/>
    <w:aliases w:val=" Char Diagrama"/>
    <w:basedOn w:val="Numatytasispastraiposriftas"/>
    <w:link w:val="Komentarotekstas"/>
    <w:uiPriority w:val="99"/>
    <w:rsid w:val="007A67C5"/>
    <w:rPr>
      <w:kern w:val="0"/>
      <w:sz w:val="20"/>
      <w:szCs w:val="20"/>
      <w14:ligatures w14:val="none"/>
    </w:rPr>
  </w:style>
  <w:style w:type="paragraph" w:styleId="Debesliotekstas">
    <w:name w:val="Balloon Text"/>
    <w:basedOn w:val="prastasis"/>
    <w:link w:val="DebesliotekstasDiagrama"/>
    <w:uiPriority w:val="99"/>
    <w:semiHidden/>
    <w:unhideWhenUsed/>
    <w:rsid w:val="007A67C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67C5"/>
    <w:rPr>
      <w:rFonts w:ascii="Segoe UI" w:hAnsi="Segoe UI" w:cs="Segoe UI"/>
      <w:kern w:val="0"/>
      <w:sz w:val="18"/>
      <w:szCs w:val="18"/>
      <w14:ligatures w14:val="none"/>
    </w:rPr>
  </w:style>
  <w:style w:type="table" w:styleId="Lentelstinklelis">
    <w:name w:val="Table Grid"/>
    <w:basedOn w:val="prastojilentel"/>
    <w:uiPriority w:val="59"/>
    <w:rsid w:val="007A67C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59"/>
    <w:rsid w:val="007A67C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7A67C5"/>
    <w:rPr>
      <w:b/>
      <w:bCs/>
    </w:rPr>
  </w:style>
  <w:style w:type="character" w:customStyle="1" w:styleId="KomentarotemaDiagrama">
    <w:name w:val="Komentaro tema Diagrama"/>
    <w:basedOn w:val="KomentarotekstasDiagrama"/>
    <w:link w:val="Komentarotema"/>
    <w:uiPriority w:val="99"/>
    <w:semiHidden/>
    <w:rsid w:val="007A67C5"/>
    <w:rPr>
      <w:b/>
      <w:bCs/>
      <w:kern w:val="0"/>
      <w:sz w:val="20"/>
      <w:szCs w:val="20"/>
      <w14:ligatures w14:val="none"/>
    </w:rPr>
  </w:style>
  <w:style w:type="paragraph" w:styleId="Antrats">
    <w:name w:val="header"/>
    <w:basedOn w:val="prastasis"/>
    <w:link w:val="AntratsDiagrama"/>
    <w:uiPriority w:val="99"/>
    <w:unhideWhenUsed/>
    <w:rsid w:val="007A67C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A67C5"/>
    <w:rPr>
      <w:kern w:val="0"/>
      <w:sz w:val="22"/>
      <w:szCs w:val="22"/>
      <w14:ligatures w14:val="none"/>
    </w:rPr>
  </w:style>
  <w:style w:type="paragraph" w:styleId="Porat">
    <w:name w:val="footer"/>
    <w:basedOn w:val="prastasis"/>
    <w:link w:val="PoratDiagrama"/>
    <w:uiPriority w:val="99"/>
    <w:unhideWhenUsed/>
    <w:rsid w:val="007A67C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A67C5"/>
    <w:rPr>
      <w:kern w:val="0"/>
      <w:sz w:val="22"/>
      <w:szCs w:val="22"/>
      <w14:ligatures w14:val="none"/>
    </w:rPr>
  </w:style>
  <w:style w:type="paragraph" w:customStyle="1" w:styleId="paragraph">
    <w:name w:val="paragraph"/>
    <w:basedOn w:val="prastasis"/>
    <w:rsid w:val="007A67C5"/>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7A67C5"/>
  </w:style>
  <w:style w:type="character" w:customStyle="1" w:styleId="eop">
    <w:name w:val="eop"/>
    <w:basedOn w:val="Numatytasispastraiposriftas"/>
    <w:rsid w:val="007A67C5"/>
  </w:style>
  <w:style w:type="character" w:customStyle="1" w:styleId="tabchar">
    <w:name w:val="tabchar"/>
    <w:basedOn w:val="Numatytasispastraiposriftas"/>
    <w:rsid w:val="007A67C5"/>
  </w:style>
  <w:style w:type="paragraph" w:styleId="Pataisymai">
    <w:name w:val="Revision"/>
    <w:hidden/>
    <w:uiPriority w:val="99"/>
    <w:semiHidden/>
    <w:rsid w:val="007A67C5"/>
    <w:pPr>
      <w:spacing w:after="0" w:line="240" w:lineRule="auto"/>
    </w:pPr>
    <w:rPr>
      <w:kern w:val="0"/>
      <w:sz w:val="22"/>
      <w:szCs w:val="22"/>
      <w14:ligatures w14:val="none"/>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7A67C5"/>
  </w:style>
  <w:style w:type="character" w:styleId="Hipersaitas">
    <w:name w:val="Hyperlink"/>
    <w:basedOn w:val="Numatytasispastraiposriftas"/>
    <w:uiPriority w:val="99"/>
    <w:unhideWhenUsed/>
    <w:rsid w:val="007A67C5"/>
    <w:rPr>
      <w:color w:val="467886" w:themeColor="hyperlink"/>
      <w:u w:val="single"/>
    </w:rPr>
  </w:style>
  <w:style w:type="character" w:styleId="Vietosrezervavimoenklotekstas">
    <w:name w:val="Placeholder Text"/>
    <w:basedOn w:val="Numatytasispastraiposriftas"/>
    <w:uiPriority w:val="99"/>
    <w:semiHidden/>
    <w:rsid w:val="007A67C5"/>
    <w:rPr>
      <w:color w:val="808080"/>
    </w:rPr>
  </w:style>
  <w:style w:type="character" w:customStyle="1" w:styleId="UnresolvedMention1">
    <w:name w:val="Unresolved Mention1"/>
    <w:basedOn w:val="Numatytasispastraiposriftas"/>
    <w:uiPriority w:val="99"/>
    <w:semiHidden/>
    <w:unhideWhenUsed/>
    <w:rsid w:val="007A67C5"/>
    <w:rPr>
      <w:color w:val="605E5C"/>
      <w:shd w:val="clear" w:color="auto" w:fill="E1DFDD"/>
    </w:rPr>
  </w:style>
  <w:style w:type="character" w:customStyle="1" w:styleId="cf01">
    <w:name w:val="cf01"/>
    <w:basedOn w:val="Numatytasispastraiposriftas"/>
    <w:rsid w:val="007A67C5"/>
    <w:rPr>
      <w:rFonts w:ascii="Segoe UI" w:hAnsi="Segoe UI" w:cs="Segoe UI" w:hint="default"/>
      <w:color w:val="FF0000"/>
      <w:sz w:val="18"/>
      <w:szCs w:val="18"/>
    </w:rPr>
  </w:style>
  <w:style w:type="character" w:customStyle="1" w:styleId="cf11">
    <w:name w:val="cf11"/>
    <w:basedOn w:val="Numatytasispastraiposriftas"/>
    <w:rsid w:val="007A67C5"/>
    <w:rPr>
      <w:rFonts w:ascii="Segoe UI" w:hAnsi="Segoe UI" w:cs="Segoe UI" w:hint="default"/>
      <w:b/>
      <w:bCs/>
      <w:color w:val="FF0000"/>
      <w:sz w:val="18"/>
      <w:szCs w:val="18"/>
    </w:rPr>
  </w:style>
  <w:style w:type="character" w:customStyle="1" w:styleId="Neapdorotaspaminjimas1">
    <w:name w:val="Neapdorotas paminėjimas1"/>
    <w:basedOn w:val="Numatytasispastraiposriftas"/>
    <w:uiPriority w:val="99"/>
    <w:semiHidden/>
    <w:unhideWhenUsed/>
    <w:rsid w:val="007A67C5"/>
    <w:rPr>
      <w:color w:val="605E5C"/>
      <w:shd w:val="clear" w:color="auto" w:fill="E1DFDD"/>
    </w:rPr>
  </w:style>
  <w:style w:type="character" w:styleId="Perirtashipersaitas">
    <w:name w:val="FollowedHyperlink"/>
    <w:basedOn w:val="Numatytasispastraiposriftas"/>
    <w:uiPriority w:val="99"/>
    <w:semiHidden/>
    <w:unhideWhenUsed/>
    <w:rsid w:val="007A67C5"/>
    <w:rPr>
      <w:color w:val="96607D" w:themeColor="followedHyperlink"/>
      <w:u w:val="single"/>
    </w:rPr>
  </w:style>
  <w:style w:type="character" w:customStyle="1" w:styleId="ui-provider">
    <w:name w:val="ui-provider"/>
    <w:basedOn w:val="Numatytasispastraiposriftas"/>
    <w:rsid w:val="007A67C5"/>
  </w:style>
  <w:style w:type="character" w:styleId="Neapdorotaspaminjimas">
    <w:name w:val="Unresolved Mention"/>
    <w:basedOn w:val="Numatytasispastraiposriftas"/>
    <w:uiPriority w:val="99"/>
    <w:semiHidden/>
    <w:unhideWhenUsed/>
    <w:rsid w:val="007A67C5"/>
    <w:rPr>
      <w:color w:val="605E5C"/>
      <w:shd w:val="clear" w:color="auto" w:fill="E1DFDD"/>
    </w:rPr>
  </w:style>
  <w:style w:type="paragraph" w:styleId="Puslapioinaostekstas">
    <w:name w:val="footnote text"/>
    <w:basedOn w:val="prastasis"/>
    <w:link w:val="PuslapioinaostekstasDiagrama"/>
    <w:semiHidden/>
    <w:unhideWhenUsed/>
    <w:rsid w:val="007A67C5"/>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semiHidden/>
    <w:rsid w:val="007A67C5"/>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semiHidden/>
    <w:unhideWhenUsed/>
    <w:rsid w:val="007A67C5"/>
    <w:rPr>
      <w:vertAlign w:val="superscript"/>
    </w:rPr>
  </w:style>
  <w:style w:type="paragraph" w:customStyle="1" w:styleId="TableParagraph">
    <w:name w:val="Table Paragraph"/>
    <w:basedOn w:val="prastasis"/>
    <w:uiPriority w:val="1"/>
    <w:qFormat/>
    <w:rsid w:val="007A67C5"/>
    <w:pPr>
      <w:widowControl w:val="0"/>
      <w:autoSpaceDE w:val="0"/>
      <w:autoSpaceDN w:val="0"/>
      <w:spacing w:after="0" w:line="240" w:lineRule="auto"/>
    </w:pPr>
    <w:rPr>
      <w:rFonts w:ascii="Times New Roman" w:eastAsia="Times New Roman" w:hAnsi="Times New Roman" w:cs="Times New Roman"/>
    </w:rPr>
  </w:style>
  <w:style w:type="paragraph" w:styleId="Betarp">
    <w:name w:val="No Spacing"/>
    <w:uiPriority w:val="1"/>
    <w:qFormat/>
    <w:rsid w:val="007A67C5"/>
    <w:pPr>
      <w:spacing w:after="0" w:line="240" w:lineRule="auto"/>
    </w:pPr>
    <w:rPr>
      <w:kern w:val="0"/>
      <w:sz w:val="22"/>
      <w:szCs w:val="22"/>
      <w14:ligatures w14:val="none"/>
    </w:rPr>
  </w:style>
  <w:style w:type="paragraph" w:customStyle="1" w:styleId="Default">
    <w:name w:val="Default"/>
    <w:rsid w:val="007A67C5"/>
    <w:pPr>
      <w:autoSpaceDE w:val="0"/>
      <w:autoSpaceDN w:val="0"/>
      <w:adjustRightInd w:val="0"/>
      <w:spacing w:after="0" w:line="240" w:lineRule="auto"/>
    </w:pPr>
    <w:rPr>
      <w:rFonts w:ascii="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nvesticijos.lt/dokumentai/projektu-bendruju-atrankos-kriteriju-sarasas-ir-ju-vertinimo-metodika-3" TargetMode="External"/><Relationship Id="rId13" Type="http://schemas.openxmlformats.org/officeDocument/2006/relationships/hyperlink" Target="https://esinvesticijos.lt/dokumentai/informacijos-apie-biudzeto-pasiskirstyma-forma" TargetMode="External"/><Relationship Id="rId18" Type="http://schemas.openxmlformats.org/officeDocument/2006/relationships/hyperlink" Target="https://esinvesticijos.lt/dokumentai/projekto-igyvendinimo-plano-form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seimas.lrs.lt/portal/legalAct/lt/TAD/314340831e6311edb36fa1cf41a91fd9/asr" TargetMode="External"/><Relationship Id="rId12" Type="http://schemas.openxmlformats.org/officeDocument/2006/relationships/hyperlink" Target="https://esinvesticijos.lt/dokumentai/partnerio-deklaracija" TargetMode="External"/><Relationship Id="rId17" Type="http://schemas.openxmlformats.org/officeDocument/2006/relationships/hyperlink" Target="http://www.skuodomiestovvg.lt" TargetMode="External"/><Relationship Id="rId2" Type="http://schemas.openxmlformats.org/officeDocument/2006/relationships/styles" Target="styles.xml"/><Relationship Id="rId16" Type="http://schemas.openxmlformats.org/officeDocument/2006/relationships/hyperlink" Target="mailto:skuodomvvg@gmai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investicijos.lt/dokumentai/projekto-igyvendinimo-plano-form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sinvesticijos.lt/dokumentai/informacijos-apie-projektui-taikomus-aplinkosaugos-reikalavimus-forma-1" TargetMode="External"/><Relationship Id="rId23" Type="http://schemas.openxmlformats.org/officeDocument/2006/relationships/glossaryDocument" Target="glossary/document.xml"/><Relationship Id="rId10" Type="http://schemas.openxmlformats.org/officeDocument/2006/relationships/hyperlink" Target="https://esinvesticijos.lt/igyvendinimas-1/dms" TargetMode="External"/><Relationship Id="rId19" Type="http://schemas.openxmlformats.org/officeDocument/2006/relationships/hyperlink" Target="https://esinvesticijos.lt/dokumentai/projekto-sutarties-forma-1" TargetMode="External"/><Relationship Id="rId4" Type="http://schemas.openxmlformats.org/officeDocument/2006/relationships/webSettings" Target="webSettings.xml"/><Relationship Id="rId9" Type="http://schemas.openxmlformats.org/officeDocument/2006/relationships/hyperlink" Target="https://dms.investis.lt" TargetMode="External"/><Relationship Id="rId14" Type="http://schemas.openxmlformats.org/officeDocument/2006/relationships/hyperlink" Target="https://esinvesticijos.lt/dokumentai/informacijos-apie-pareiskejui-partneriui-suteikta-valstybes-pagalba-isskyrus-de-minimis-forma-1"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9857ACA73D4B578927BD976A258924"/>
        <w:category>
          <w:name w:val="Bendrosios nuostatos"/>
          <w:gallery w:val="placeholder"/>
        </w:category>
        <w:types>
          <w:type w:val="bbPlcHdr"/>
        </w:types>
        <w:behaviors>
          <w:behavior w:val="content"/>
        </w:behaviors>
        <w:guid w:val="{8978B77C-40D5-4D8B-AE98-4277B7F0F87B}"/>
      </w:docPartPr>
      <w:docPartBody>
        <w:p w:rsidR="00201CE5" w:rsidRDefault="00201CE5"/>
      </w:docPartBody>
    </w:docPart>
    <w:docPart>
      <w:docPartPr>
        <w:name w:val="782F461C5D8040728E3FAB9564ADF65C"/>
        <w:category>
          <w:name w:val="Bendrosios nuostatos"/>
          <w:gallery w:val="placeholder"/>
        </w:category>
        <w:types>
          <w:type w:val="bbPlcHdr"/>
        </w:types>
        <w:behaviors>
          <w:behavior w:val="content"/>
        </w:behaviors>
        <w:guid w:val="{C6311DD1-2D3A-4982-ABA7-03464051783B}"/>
      </w:docPartPr>
      <w:docPartBody>
        <w:p w:rsidR="00201CE5" w:rsidRDefault="00201CE5"/>
      </w:docPartBody>
    </w:docPart>
    <w:docPart>
      <w:docPartPr>
        <w:name w:val="711B92F8CD254277861CCB0F21B9E952"/>
        <w:category>
          <w:name w:val="Bendrosios nuostatos"/>
          <w:gallery w:val="placeholder"/>
        </w:category>
        <w:types>
          <w:type w:val="bbPlcHdr"/>
        </w:types>
        <w:behaviors>
          <w:behavior w:val="content"/>
        </w:behaviors>
        <w:guid w:val="{895A01EF-3FDF-4127-B69F-BFF014436F5A}"/>
      </w:docPartPr>
      <w:docPartBody>
        <w:p w:rsidR="00201CE5" w:rsidRDefault="00201CE5"/>
      </w:docPartBody>
    </w:docPart>
    <w:docPart>
      <w:docPartPr>
        <w:name w:val="1ED703361D3D4E9589406FF270B43D74"/>
        <w:category>
          <w:name w:val="Bendrosios nuostatos"/>
          <w:gallery w:val="placeholder"/>
        </w:category>
        <w:types>
          <w:type w:val="bbPlcHdr"/>
        </w:types>
        <w:behaviors>
          <w:behavior w:val="content"/>
        </w:behaviors>
        <w:guid w:val="{CD2C823E-7C5C-4F77-9DBB-1E48576CBB16}"/>
      </w:docPartPr>
      <w:docPartBody>
        <w:p w:rsidR="00201CE5" w:rsidRDefault="00201CE5"/>
      </w:docPartBody>
    </w:docPart>
    <w:docPart>
      <w:docPartPr>
        <w:name w:val="620D712571644668A09DB6AB03F31722"/>
        <w:category>
          <w:name w:val="Bendrosios nuostatos"/>
          <w:gallery w:val="placeholder"/>
        </w:category>
        <w:types>
          <w:type w:val="bbPlcHdr"/>
        </w:types>
        <w:behaviors>
          <w:behavior w:val="content"/>
        </w:behaviors>
        <w:guid w:val="{7EF4CF62-98CC-437A-8DA2-CF3F94C6A351}"/>
      </w:docPartPr>
      <w:docPartBody>
        <w:p w:rsidR="00201CE5" w:rsidRDefault="00201CE5"/>
      </w:docPartBody>
    </w:docPart>
    <w:docPart>
      <w:docPartPr>
        <w:name w:val="526A66DDBE9E4393A7DC67FCE7D8D802"/>
        <w:category>
          <w:name w:val="Bendrosios nuostatos"/>
          <w:gallery w:val="placeholder"/>
        </w:category>
        <w:types>
          <w:type w:val="bbPlcHdr"/>
        </w:types>
        <w:behaviors>
          <w:behavior w:val="content"/>
        </w:behaviors>
        <w:guid w:val="{4DC2394D-0395-4215-9CA6-63B9016C6ABD}"/>
      </w:docPartPr>
      <w:docPartBody>
        <w:p w:rsidR="00201CE5" w:rsidRDefault="00201CE5"/>
      </w:docPartBody>
    </w:docPart>
    <w:docPart>
      <w:docPartPr>
        <w:name w:val="A6DD68284EF34C06B03F6C5033FEB647"/>
        <w:category>
          <w:name w:val="Bendrosios nuostatos"/>
          <w:gallery w:val="placeholder"/>
        </w:category>
        <w:types>
          <w:type w:val="bbPlcHdr"/>
        </w:types>
        <w:behaviors>
          <w:behavior w:val="content"/>
        </w:behaviors>
        <w:guid w:val="{82D00FFE-02EB-4509-854D-1CE2B015736D}"/>
      </w:docPartPr>
      <w:docPartBody>
        <w:p w:rsidR="00201CE5" w:rsidRDefault="00201CE5"/>
      </w:docPartBody>
    </w:docPart>
    <w:docPart>
      <w:docPartPr>
        <w:name w:val="7B370E19D7274D3E908395BD12C3846B"/>
        <w:category>
          <w:name w:val="Bendrosios nuostatos"/>
          <w:gallery w:val="placeholder"/>
        </w:category>
        <w:types>
          <w:type w:val="bbPlcHdr"/>
        </w:types>
        <w:behaviors>
          <w:behavior w:val="content"/>
        </w:behaviors>
        <w:guid w:val="{411EFE93-DC12-4C91-96ED-1D38242F47BA}"/>
      </w:docPartPr>
      <w:docPartBody>
        <w:p w:rsidR="00201CE5" w:rsidRDefault="00201CE5"/>
      </w:docPartBody>
    </w:docPart>
    <w:docPart>
      <w:docPartPr>
        <w:name w:val="DC6BCD95355749C38D29E0041B60D51B"/>
        <w:category>
          <w:name w:val="Bendrosios nuostatos"/>
          <w:gallery w:val="placeholder"/>
        </w:category>
        <w:types>
          <w:type w:val="bbPlcHdr"/>
        </w:types>
        <w:behaviors>
          <w:behavior w:val="content"/>
        </w:behaviors>
        <w:guid w:val="{6F4BC2C2-8F58-4F91-A113-F8837DB2263F}"/>
      </w:docPartPr>
      <w:docPartBody>
        <w:p w:rsidR="00201CE5" w:rsidRDefault="00201CE5"/>
      </w:docPartBody>
    </w:docPart>
    <w:docPart>
      <w:docPartPr>
        <w:name w:val="DE9D8C34574845DC96D0D3E3234C64BD"/>
        <w:category>
          <w:name w:val="Bendrosios nuostatos"/>
          <w:gallery w:val="placeholder"/>
        </w:category>
        <w:types>
          <w:type w:val="bbPlcHdr"/>
        </w:types>
        <w:behaviors>
          <w:behavior w:val="content"/>
        </w:behaviors>
        <w:guid w:val="{DBAE3EEA-7C3B-4E68-B718-B7853BBC0F54}"/>
      </w:docPartPr>
      <w:docPartBody>
        <w:p w:rsidR="00201CE5" w:rsidRDefault="00201CE5"/>
      </w:docPartBody>
    </w:docPart>
    <w:docPart>
      <w:docPartPr>
        <w:name w:val="6A6F54225C74434AAC7221CB29B4C45B"/>
        <w:category>
          <w:name w:val="Bendrosios nuostatos"/>
          <w:gallery w:val="placeholder"/>
        </w:category>
        <w:types>
          <w:type w:val="bbPlcHdr"/>
        </w:types>
        <w:behaviors>
          <w:behavior w:val="content"/>
        </w:behaviors>
        <w:guid w:val="{8C9B5B19-5862-4E96-A3A8-6B395E9B54F0}"/>
      </w:docPartPr>
      <w:docPartBody>
        <w:p w:rsidR="00201CE5" w:rsidRDefault="00201CE5"/>
      </w:docPartBody>
    </w:docPart>
    <w:docPart>
      <w:docPartPr>
        <w:name w:val="375997790381464984D6A535201A9D93"/>
        <w:category>
          <w:name w:val="Bendrosios nuostatos"/>
          <w:gallery w:val="placeholder"/>
        </w:category>
        <w:types>
          <w:type w:val="bbPlcHdr"/>
        </w:types>
        <w:behaviors>
          <w:behavior w:val="content"/>
        </w:behaviors>
        <w:guid w:val="{9EBF84AC-40E0-48CB-B29E-8ACB0BBED3CE}"/>
      </w:docPartPr>
      <w:docPartBody>
        <w:p w:rsidR="00201CE5" w:rsidRDefault="00201CE5"/>
      </w:docPartBody>
    </w:docPart>
    <w:docPart>
      <w:docPartPr>
        <w:name w:val="DCB2E2D59ACB4F1098907845982AC544"/>
        <w:category>
          <w:name w:val="Bendrosios nuostatos"/>
          <w:gallery w:val="placeholder"/>
        </w:category>
        <w:types>
          <w:type w:val="bbPlcHdr"/>
        </w:types>
        <w:behaviors>
          <w:behavior w:val="content"/>
        </w:behaviors>
        <w:guid w:val="{50BBF60A-7402-4D56-8AE5-A72F33E6A9F0}"/>
      </w:docPartPr>
      <w:docPartBody>
        <w:p w:rsidR="00201CE5" w:rsidRDefault="00201CE5"/>
      </w:docPartBody>
    </w:docPart>
    <w:docPart>
      <w:docPartPr>
        <w:name w:val="57247D787B4C47BC86034AF6FF9222DC"/>
        <w:category>
          <w:name w:val="Bendrosios nuostatos"/>
          <w:gallery w:val="placeholder"/>
        </w:category>
        <w:types>
          <w:type w:val="bbPlcHdr"/>
        </w:types>
        <w:behaviors>
          <w:behavior w:val="content"/>
        </w:behaviors>
        <w:guid w:val="{91E8A4BC-E951-4FE3-975F-987B5EEFD31F}"/>
      </w:docPartPr>
      <w:docPartBody>
        <w:p w:rsidR="00201CE5" w:rsidRDefault="00201CE5"/>
      </w:docPartBody>
    </w:docPart>
    <w:docPart>
      <w:docPartPr>
        <w:name w:val="D1BC86CB0AD04484AB68386841D3435B"/>
        <w:category>
          <w:name w:val="Bendrosios nuostatos"/>
          <w:gallery w:val="placeholder"/>
        </w:category>
        <w:types>
          <w:type w:val="bbPlcHdr"/>
        </w:types>
        <w:behaviors>
          <w:behavior w:val="content"/>
        </w:behaviors>
        <w:guid w:val="{BC755A3F-D28C-4398-9166-DC998873C3B2}"/>
      </w:docPartPr>
      <w:docPartBody>
        <w:p w:rsidR="00201CE5" w:rsidRDefault="00201CE5"/>
      </w:docPartBody>
    </w:docPart>
    <w:docPart>
      <w:docPartPr>
        <w:name w:val="994E8DEFC1D348C7AAE85A29FFBA83A5"/>
        <w:category>
          <w:name w:val="Bendrosios nuostatos"/>
          <w:gallery w:val="placeholder"/>
        </w:category>
        <w:types>
          <w:type w:val="bbPlcHdr"/>
        </w:types>
        <w:behaviors>
          <w:behavior w:val="content"/>
        </w:behaviors>
        <w:guid w:val="{2508FD31-6E48-4EE6-927E-09F9872D325A}"/>
      </w:docPartPr>
      <w:docPartBody>
        <w:p w:rsidR="00201CE5" w:rsidRDefault="00201CE5"/>
      </w:docPartBody>
    </w:docPart>
    <w:docPart>
      <w:docPartPr>
        <w:name w:val="2C21E9F8329E464297769FF5AD39242E"/>
        <w:category>
          <w:name w:val="Bendrosios nuostatos"/>
          <w:gallery w:val="placeholder"/>
        </w:category>
        <w:types>
          <w:type w:val="bbPlcHdr"/>
        </w:types>
        <w:behaviors>
          <w:behavior w:val="content"/>
        </w:behaviors>
        <w:guid w:val="{88CB2A85-17CB-423C-B410-29B1DD711A74}"/>
      </w:docPartPr>
      <w:docPartBody>
        <w:p w:rsidR="00201CE5" w:rsidRDefault="00201CE5"/>
      </w:docPartBody>
    </w:docPart>
    <w:docPart>
      <w:docPartPr>
        <w:name w:val="805AE14BD22C498FB6DCDD3DF1BC2042"/>
        <w:category>
          <w:name w:val="Bendrosios nuostatos"/>
          <w:gallery w:val="placeholder"/>
        </w:category>
        <w:types>
          <w:type w:val="bbPlcHdr"/>
        </w:types>
        <w:behaviors>
          <w:behavior w:val="content"/>
        </w:behaviors>
        <w:guid w:val="{F009389B-B361-4B96-99DA-100A29F3E6A2}"/>
      </w:docPartPr>
      <w:docPartBody>
        <w:p w:rsidR="00201CE5" w:rsidRDefault="00201CE5"/>
      </w:docPartBody>
    </w:docPart>
    <w:docPart>
      <w:docPartPr>
        <w:name w:val="B7FEBAAC5B4B44A5B3F3D1E08BE66ED5"/>
        <w:category>
          <w:name w:val="Bendrosios nuostatos"/>
          <w:gallery w:val="placeholder"/>
        </w:category>
        <w:types>
          <w:type w:val="bbPlcHdr"/>
        </w:types>
        <w:behaviors>
          <w:behavior w:val="content"/>
        </w:behaviors>
        <w:guid w:val="{06437524-C215-4F42-B59D-476B8061AB56}"/>
      </w:docPartPr>
      <w:docPartBody>
        <w:p w:rsidR="00201CE5" w:rsidRDefault="00201CE5"/>
      </w:docPartBody>
    </w:docPart>
    <w:docPart>
      <w:docPartPr>
        <w:name w:val="BA98DB5075CD49F3AF3704E81581709C"/>
        <w:category>
          <w:name w:val="Bendrosios nuostatos"/>
          <w:gallery w:val="placeholder"/>
        </w:category>
        <w:types>
          <w:type w:val="bbPlcHdr"/>
        </w:types>
        <w:behaviors>
          <w:behavior w:val="content"/>
        </w:behaviors>
        <w:guid w:val="{9B1F5670-FA19-42B3-8C42-73CBACCD0A52}"/>
      </w:docPartPr>
      <w:docPartBody>
        <w:p w:rsidR="00201CE5" w:rsidRDefault="00201CE5"/>
      </w:docPartBody>
    </w:docPart>
    <w:docPart>
      <w:docPartPr>
        <w:name w:val="E3925A2CD4BB40B9B96E99EABD094D7F"/>
        <w:category>
          <w:name w:val="Bendrosios nuostatos"/>
          <w:gallery w:val="placeholder"/>
        </w:category>
        <w:types>
          <w:type w:val="bbPlcHdr"/>
        </w:types>
        <w:behaviors>
          <w:behavior w:val="content"/>
        </w:behaviors>
        <w:guid w:val="{D3E7F8C4-DAE1-42A8-9E1B-D68F972FF373}"/>
      </w:docPartPr>
      <w:docPartBody>
        <w:p w:rsidR="00201CE5" w:rsidRDefault="00201CE5"/>
      </w:docPartBody>
    </w:docPart>
    <w:docPart>
      <w:docPartPr>
        <w:name w:val="DB3C0B9566224A39AFE95547DC731597"/>
        <w:category>
          <w:name w:val="Bendrosios nuostatos"/>
          <w:gallery w:val="placeholder"/>
        </w:category>
        <w:types>
          <w:type w:val="bbPlcHdr"/>
        </w:types>
        <w:behaviors>
          <w:behavior w:val="content"/>
        </w:behaviors>
        <w:guid w:val="{6F6B17FD-1CB3-48AE-9D3E-F7656E960104}"/>
      </w:docPartPr>
      <w:docPartBody>
        <w:p w:rsidR="00201CE5" w:rsidRDefault="00201CE5"/>
      </w:docPartBody>
    </w:docPart>
    <w:docPart>
      <w:docPartPr>
        <w:name w:val="C797D93409B443C2A0663A5052859F0E"/>
        <w:category>
          <w:name w:val="Bendrosios nuostatos"/>
          <w:gallery w:val="placeholder"/>
        </w:category>
        <w:types>
          <w:type w:val="bbPlcHdr"/>
        </w:types>
        <w:behaviors>
          <w:behavior w:val="content"/>
        </w:behaviors>
        <w:guid w:val="{BBD2D31F-6D1C-4DC5-B583-43256E90BDC1}"/>
      </w:docPartPr>
      <w:docPartBody>
        <w:p w:rsidR="00201CE5" w:rsidRDefault="00201CE5"/>
      </w:docPartBody>
    </w:docPart>
    <w:docPart>
      <w:docPartPr>
        <w:name w:val="487661E66F464457BF441053790D34DA"/>
        <w:category>
          <w:name w:val="Bendrosios nuostatos"/>
          <w:gallery w:val="placeholder"/>
        </w:category>
        <w:types>
          <w:type w:val="bbPlcHdr"/>
        </w:types>
        <w:behaviors>
          <w:behavior w:val="content"/>
        </w:behaviors>
        <w:guid w:val="{98B8BA17-6FC7-4BC7-BBA5-339B9D14D6ED}"/>
      </w:docPartPr>
      <w:docPartBody>
        <w:p w:rsidR="00201CE5" w:rsidRDefault="00201CE5"/>
      </w:docPartBody>
    </w:docPart>
    <w:docPart>
      <w:docPartPr>
        <w:name w:val="937BAC5CB3B74095B2C230B165796C16"/>
        <w:category>
          <w:name w:val="Bendrosios nuostatos"/>
          <w:gallery w:val="placeholder"/>
        </w:category>
        <w:types>
          <w:type w:val="bbPlcHdr"/>
        </w:types>
        <w:behaviors>
          <w:behavior w:val="content"/>
        </w:behaviors>
        <w:guid w:val="{E7C49436-F488-47CC-9934-98F5551E17F5}"/>
      </w:docPartPr>
      <w:docPartBody>
        <w:p w:rsidR="00201CE5" w:rsidRDefault="00201CE5"/>
      </w:docPartBody>
    </w:docPart>
    <w:docPart>
      <w:docPartPr>
        <w:name w:val="611A2CD2CCF449B09D0405B39BAAC82C"/>
        <w:category>
          <w:name w:val="Bendrosios nuostatos"/>
          <w:gallery w:val="placeholder"/>
        </w:category>
        <w:types>
          <w:type w:val="bbPlcHdr"/>
        </w:types>
        <w:behaviors>
          <w:behavior w:val="content"/>
        </w:behaviors>
        <w:guid w:val="{A4E63EA9-75A9-4104-8DFB-E2B40A19FEF8}"/>
      </w:docPartPr>
      <w:docPartBody>
        <w:p w:rsidR="00201CE5" w:rsidRDefault="00201CE5"/>
      </w:docPartBody>
    </w:docPart>
    <w:docPart>
      <w:docPartPr>
        <w:name w:val="EAB9E36379E14C7C853B35C61384332F"/>
        <w:category>
          <w:name w:val="Bendrosios nuostatos"/>
          <w:gallery w:val="placeholder"/>
        </w:category>
        <w:types>
          <w:type w:val="bbPlcHdr"/>
        </w:types>
        <w:behaviors>
          <w:behavior w:val="content"/>
        </w:behaviors>
        <w:guid w:val="{9A2552D3-29E2-4ECE-A265-A9AC33C39F1F}"/>
      </w:docPartPr>
      <w:docPartBody>
        <w:p w:rsidR="00201CE5" w:rsidRDefault="00201CE5"/>
      </w:docPartBody>
    </w:docPart>
    <w:docPart>
      <w:docPartPr>
        <w:name w:val="56EC63D662E644CE931E9B295F7C1B80"/>
        <w:category>
          <w:name w:val="Bendrosios nuostatos"/>
          <w:gallery w:val="placeholder"/>
        </w:category>
        <w:types>
          <w:type w:val="bbPlcHdr"/>
        </w:types>
        <w:behaviors>
          <w:behavior w:val="content"/>
        </w:behaviors>
        <w:guid w:val="{ECAFD06F-4C20-4B4A-8C94-A8ADB02F4082}"/>
      </w:docPartPr>
      <w:docPartBody>
        <w:p w:rsidR="00201CE5" w:rsidRDefault="00201CE5"/>
      </w:docPartBody>
    </w:docPart>
    <w:docPart>
      <w:docPartPr>
        <w:name w:val="B614A3CD449A400696239918ED626A4C"/>
        <w:category>
          <w:name w:val="Bendrosios nuostatos"/>
          <w:gallery w:val="placeholder"/>
        </w:category>
        <w:types>
          <w:type w:val="bbPlcHdr"/>
        </w:types>
        <w:behaviors>
          <w:behavior w:val="content"/>
        </w:behaviors>
        <w:guid w:val="{C565A379-4897-441A-81C0-1753933FE634}"/>
      </w:docPartPr>
      <w:docPartBody>
        <w:p w:rsidR="00201CE5" w:rsidRDefault="00201CE5"/>
      </w:docPartBody>
    </w:docPart>
    <w:docPart>
      <w:docPartPr>
        <w:name w:val="C6A362CC62654F82985E101C747A71E8"/>
        <w:category>
          <w:name w:val="Bendrosios nuostatos"/>
          <w:gallery w:val="placeholder"/>
        </w:category>
        <w:types>
          <w:type w:val="bbPlcHdr"/>
        </w:types>
        <w:behaviors>
          <w:behavior w:val="content"/>
        </w:behaviors>
        <w:guid w:val="{B026FA22-FF65-474C-93EC-5492B6261EC8}"/>
      </w:docPartPr>
      <w:docPartBody>
        <w:p w:rsidR="00201CE5" w:rsidRDefault="00201CE5"/>
      </w:docPartBody>
    </w:docPart>
    <w:docPart>
      <w:docPartPr>
        <w:name w:val="398B8850E08F412AB21ED71F8E9ECE47"/>
        <w:category>
          <w:name w:val="Bendrosios nuostatos"/>
          <w:gallery w:val="placeholder"/>
        </w:category>
        <w:types>
          <w:type w:val="bbPlcHdr"/>
        </w:types>
        <w:behaviors>
          <w:behavior w:val="content"/>
        </w:behaviors>
        <w:guid w:val="{A669AD16-3D29-452D-8043-0A1AC2BF1E0A}"/>
      </w:docPartPr>
      <w:docPartBody>
        <w:p w:rsidR="00201CE5" w:rsidRDefault="00201CE5"/>
      </w:docPartBody>
    </w:docPart>
    <w:docPart>
      <w:docPartPr>
        <w:name w:val="66DA6003BA594D7EB0033A51307BC3DC"/>
        <w:category>
          <w:name w:val="Bendrosios nuostatos"/>
          <w:gallery w:val="placeholder"/>
        </w:category>
        <w:types>
          <w:type w:val="bbPlcHdr"/>
        </w:types>
        <w:behaviors>
          <w:behavior w:val="content"/>
        </w:behaviors>
        <w:guid w:val="{4F697DEA-1031-4C70-A5D7-B2ECA956C92D}"/>
      </w:docPartPr>
      <w:docPartBody>
        <w:p w:rsidR="00201CE5" w:rsidRDefault="00201CE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8B"/>
    <w:rsid w:val="00201CE5"/>
    <w:rsid w:val="00433450"/>
    <w:rsid w:val="00452B9B"/>
    <w:rsid w:val="00835B56"/>
    <w:rsid w:val="008858E7"/>
    <w:rsid w:val="00A6318A"/>
    <w:rsid w:val="00D35F37"/>
    <w:rsid w:val="00F233AB"/>
    <w:rsid w:val="00F7428B"/>
    <w:rsid w:val="00FC03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54256</Words>
  <Characters>30927</Characters>
  <Application>Microsoft Office Word</Application>
  <DocSecurity>0</DocSecurity>
  <Lines>257</Lines>
  <Paragraphs>170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Zagurskienė</dc:creator>
  <cp:keywords/>
  <dc:description/>
  <cp:lastModifiedBy>Ieva Gembutienė</cp:lastModifiedBy>
  <cp:revision>4</cp:revision>
  <dcterms:created xsi:type="dcterms:W3CDTF">2025-02-06T21:41:00Z</dcterms:created>
  <dcterms:modified xsi:type="dcterms:W3CDTF">2025-02-06T21:41:00Z</dcterms:modified>
</cp:coreProperties>
</file>